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7AA4FB" w14:textId="22AEB8A1" w:rsidR="00B3113B" w:rsidRPr="00A12D16" w:rsidRDefault="00BD581D" w:rsidP="00B3113B">
      <w:pPr>
        <w:pStyle w:val="Heading1"/>
        <w:rPr>
          <w:rFonts w:ascii="AQA Chevin Pro Light" w:hAnsi="AQA Chevin Pro Light"/>
        </w:rPr>
      </w:pPr>
      <w:r w:rsidRPr="00A12D16">
        <w:rPr>
          <w:rFonts w:ascii="AQA Chevin Pro Light" w:hAnsi="AQA Chevin Pro Light"/>
        </w:rPr>
        <w:t xml:space="preserve">Scheme of </w:t>
      </w:r>
      <w:r w:rsidR="00C61810">
        <w:rPr>
          <w:rFonts w:ascii="AQA Chevin Pro Light" w:hAnsi="AQA Chevin Pro Light"/>
        </w:rPr>
        <w:t>Learning</w:t>
      </w:r>
    </w:p>
    <w:p w14:paraId="75CADF46" w14:textId="77777777" w:rsidR="00BD581D" w:rsidRPr="00A12D16" w:rsidRDefault="00BD581D" w:rsidP="00BD581D">
      <w:pPr>
        <w:pStyle w:val="Heading2"/>
        <w:rPr>
          <w:rFonts w:ascii="AQA Chevin Pro Light" w:hAnsi="AQA Chevin Pro Light"/>
        </w:rPr>
      </w:pPr>
      <w:r w:rsidRPr="00A12D16">
        <w:rPr>
          <w:rFonts w:ascii="AQA Chevin Pro Light" w:hAnsi="AQA Chevin Pro Light"/>
        </w:rPr>
        <w:t xml:space="preserve">Religious Studies </w:t>
      </w:r>
    </w:p>
    <w:p w14:paraId="76AEE1FA" w14:textId="038BB8F4" w:rsidR="00BD581D" w:rsidRPr="00A12D16" w:rsidRDefault="00BD581D" w:rsidP="00BD581D">
      <w:pPr>
        <w:pStyle w:val="Heading2"/>
        <w:rPr>
          <w:rFonts w:ascii="AQA Chevin Pro Light" w:hAnsi="AQA Chevin Pro Light"/>
        </w:rPr>
      </w:pPr>
      <w:r w:rsidRPr="00A12D16">
        <w:rPr>
          <w:rFonts w:ascii="AQA Chevin Pro Light" w:hAnsi="AQA Chevin Pro Light"/>
        </w:rPr>
        <w:t>Component 1: The study of religions: beliefs, teaching and practices - Christianity</w:t>
      </w:r>
    </w:p>
    <w:p w14:paraId="2781C9B4" w14:textId="77777777" w:rsidR="00BD1001" w:rsidRPr="00BD1001" w:rsidRDefault="00BD1001" w:rsidP="00BD1001">
      <w:pPr>
        <w:rPr>
          <w:rFonts w:cs="Arial"/>
        </w:rPr>
      </w:pPr>
    </w:p>
    <w:p w14:paraId="62DEC3DE" w14:textId="1C8D4DE5" w:rsidR="00BD581D" w:rsidRPr="0018582E" w:rsidRDefault="00BD581D" w:rsidP="00BD581D">
      <w:pPr>
        <w:rPr>
          <w:rFonts w:ascii="AQA Chevin Pro Light" w:hAnsi="AQA Chevin Pro Light"/>
        </w:rPr>
      </w:pPr>
      <w:r w:rsidRPr="0018582E">
        <w:rPr>
          <w:rFonts w:ascii="AQA Chevin Pro Light" w:hAnsi="AQA Chevin Pro Light"/>
        </w:rPr>
        <w:t xml:space="preserve">To help teachers in planning a course of study for the new GCSE </w:t>
      </w:r>
      <w:r w:rsidR="000039FE">
        <w:rPr>
          <w:rFonts w:ascii="AQA Chevin Pro Light" w:hAnsi="AQA Chevin Pro Light"/>
        </w:rPr>
        <w:t>Religious Studies specification (8062),</w:t>
      </w:r>
      <w:r w:rsidRPr="0018582E">
        <w:rPr>
          <w:rFonts w:ascii="AQA Chevin Pro Light" w:hAnsi="AQA Chevin Pro Light"/>
        </w:rPr>
        <w:t xml:space="preserve"> a possible scheme of work is provided below. This is purely illustrative of one way in which this course might be delivered and it is not intended to be in any way prescriptive. Teachers will need to develop schemes which suit the arrangements and time allocations of their own schools and colleges. Provided the content as given in the specification is covered, any sensible approach is legitimate. </w:t>
      </w:r>
    </w:p>
    <w:p w14:paraId="170D0839" w14:textId="319489D7" w:rsidR="00BD581D" w:rsidRDefault="00BD581D" w:rsidP="00BD581D"/>
    <w:p w14:paraId="6A012DC0" w14:textId="77777777" w:rsidR="00BD581D" w:rsidRDefault="00BD581D" w:rsidP="00BD581D">
      <w:pPr>
        <w:pStyle w:val="Heading3"/>
      </w:pPr>
      <w:r>
        <w:t>Assumed coverage</w:t>
      </w:r>
    </w:p>
    <w:p w14:paraId="53C501BB" w14:textId="77777777" w:rsidR="00BD581D" w:rsidRPr="0018582E" w:rsidRDefault="00BD581D" w:rsidP="00BD581D">
      <w:pPr>
        <w:rPr>
          <w:rFonts w:ascii="AQA Chevin Pro Light" w:hAnsi="AQA Chevin Pro Light"/>
        </w:rPr>
      </w:pPr>
      <w:r w:rsidRPr="0018582E">
        <w:rPr>
          <w:rFonts w:ascii="AQA Chevin Pro Light" w:hAnsi="AQA Chevin Pro Light"/>
        </w:rPr>
        <w:t>The scheme of work which follows is based on 120 guided learning hours for the full GCSE.</w:t>
      </w:r>
    </w:p>
    <w:p w14:paraId="47E056FF" w14:textId="77777777" w:rsidR="00BD581D" w:rsidRPr="0018582E" w:rsidRDefault="00BD581D" w:rsidP="00BD581D">
      <w:pPr>
        <w:rPr>
          <w:rFonts w:ascii="AQA Chevin Pro Light" w:hAnsi="AQA Chevin Pro Light"/>
        </w:rPr>
      </w:pPr>
    </w:p>
    <w:p w14:paraId="04765C57" w14:textId="77777777" w:rsidR="00BD581D" w:rsidRPr="0018582E" w:rsidRDefault="00BD581D" w:rsidP="00BD581D">
      <w:pPr>
        <w:rPr>
          <w:rFonts w:ascii="AQA Chevin Pro Light" w:hAnsi="AQA Chevin Pro Light"/>
        </w:rPr>
      </w:pPr>
      <w:r w:rsidRPr="0018582E">
        <w:rPr>
          <w:rFonts w:ascii="AQA Chevin Pro Light" w:hAnsi="AQA Chevin Pro Light"/>
        </w:rPr>
        <w:t>Each of the religions studied should be covered in approximately 30 hours.</w:t>
      </w:r>
    </w:p>
    <w:p w14:paraId="4BC13811" w14:textId="77777777" w:rsidR="00BD581D" w:rsidRPr="0018582E" w:rsidRDefault="00BD581D" w:rsidP="00BD581D">
      <w:pPr>
        <w:rPr>
          <w:rFonts w:ascii="AQA Chevin Pro Light" w:hAnsi="AQA Chevin Pro Light"/>
        </w:rPr>
      </w:pPr>
    </w:p>
    <w:p w14:paraId="4E90C26F" w14:textId="77777777" w:rsidR="00BD581D" w:rsidRPr="0018582E" w:rsidRDefault="00BD581D" w:rsidP="00BD581D">
      <w:pPr>
        <w:rPr>
          <w:rFonts w:ascii="AQA Chevin Pro Light" w:hAnsi="AQA Chevin Pro Light"/>
        </w:rPr>
      </w:pPr>
      <w:r w:rsidRPr="0018582E">
        <w:rPr>
          <w:rFonts w:ascii="AQA Chevin Pro Light" w:hAnsi="AQA Chevin Pro Light"/>
        </w:rPr>
        <w:t>Teach alongside: the second religion studied for Component 1 and the four thematic studies from Component 2.</w:t>
      </w:r>
    </w:p>
    <w:p w14:paraId="2CA45E35" w14:textId="77777777" w:rsidR="00BD1001" w:rsidRPr="00BD1001" w:rsidRDefault="00BD1001" w:rsidP="00BD1001">
      <w:pPr>
        <w:rPr>
          <w:rFonts w:cs="Arial"/>
        </w:rPr>
      </w:pPr>
    </w:p>
    <w:p w14:paraId="0B5D0F22" w14:textId="77777777" w:rsidR="00BD1001" w:rsidRPr="00BD1001" w:rsidRDefault="00BD1001" w:rsidP="00BD1001">
      <w:pPr>
        <w:rPr>
          <w:rFonts w:cs="Arial"/>
        </w:rPr>
      </w:pPr>
    </w:p>
    <w:p w14:paraId="678FA9AD" w14:textId="77777777" w:rsidR="00BD1001" w:rsidRPr="00BD1001" w:rsidRDefault="00BD1001" w:rsidP="00BD1001">
      <w:pPr>
        <w:rPr>
          <w:rFonts w:cs="Arial"/>
        </w:rPr>
      </w:pPr>
    </w:p>
    <w:p w14:paraId="3154238C" w14:textId="77777777" w:rsidR="00BD1001" w:rsidRPr="00BD1001" w:rsidRDefault="00BD1001" w:rsidP="00BD1001">
      <w:pPr>
        <w:rPr>
          <w:rFonts w:cs="Arial"/>
        </w:rPr>
      </w:pPr>
    </w:p>
    <w:p w14:paraId="57B47847" w14:textId="03E49106" w:rsidR="00BD1001" w:rsidRDefault="00BD1001" w:rsidP="00BD1001">
      <w:pPr>
        <w:rPr>
          <w:rFonts w:cs="Arial"/>
        </w:rPr>
      </w:pPr>
    </w:p>
    <w:p w14:paraId="729C3A84" w14:textId="31134043" w:rsidR="004D6606" w:rsidRPr="00BD1001" w:rsidRDefault="004D6606" w:rsidP="00BD1001">
      <w:pPr>
        <w:tabs>
          <w:tab w:val="left" w:pos="1935"/>
        </w:tabs>
        <w:rPr>
          <w:rFonts w:cs="Arial"/>
        </w:rPr>
      </w:pPr>
    </w:p>
    <w:p w14:paraId="4FA8F9CA" w14:textId="77777777" w:rsidR="007E6F8E" w:rsidRPr="004D6606" w:rsidRDefault="007E6F8E" w:rsidP="00822BDC">
      <w:pPr>
        <w:rPr>
          <w:rFonts w:cs="Arial"/>
        </w:rPr>
      </w:pPr>
    </w:p>
    <w:p w14:paraId="167623E2" w14:textId="77777777" w:rsidR="00A12867" w:rsidRDefault="00A12867">
      <w:pPr>
        <w:spacing w:line="240" w:lineRule="auto"/>
        <w:rPr>
          <w:rFonts w:eastAsiaTheme="majorEastAsia" w:cs="Arial"/>
          <w:b/>
          <w:bCs/>
          <w:szCs w:val="22"/>
        </w:rPr>
      </w:pPr>
      <w:r>
        <w:rPr>
          <w:rFonts w:cs="Arial"/>
          <w:szCs w:val="22"/>
        </w:rPr>
        <w:br w:type="page"/>
      </w:r>
    </w:p>
    <w:tbl>
      <w:tblPr>
        <w:tblStyle w:val="TableGrid"/>
        <w:tblpPr w:leftFromText="180" w:rightFromText="180" w:vertAnchor="text" w:horzAnchor="page" w:tblpX="401" w:tblpY="108"/>
        <w:tblW w:w="15634" w:type="dxa"/>
        <w:tblLook w:val="04A0" w:firstRow="1" w:lastRow="0" w:firstColumn="1" w:lastColumn="0" w:noHBand="0" w:noVBand="1"/>
      </w:tblPr>
      <w:tblGrid>
        <w:gridCol w:w="1113"/>
        <w:gridCol w:w="1906"/>
        <w:gridCol w:w="1938"/>
        <w:gridCol w:w="1515"/>
        <w:gridCol w:w="4296"/>
        <w:gridCol w:w="2044"/>
        <w:gridCol w:w="2822"/>
      </w:tblGrid>
      <w:tr w:rsidR="00ED5501" w:rsidRPr="004D6606" w14:paraId="740F89FD" w14:textId="77777777" w:rsidTr="00ED5501">
        <w:trPr>
          <w:trHeight w:val="786"/>
        </w:trPr>
        <w:tc>
          <w:tcPr>
            <w:tcW w:w="1113" w:type="dxa"/>
            <w:shd w:val="clear" w:color="auto" w:fill="D2C8E1"/>
          </w:tcPr>
          <w:p w14:paraId="7133826B" w14:textId="77777777" w:rsidR="00ED5501" w:rsidRPr="004D6606" w:rsidRDefault="00ED5501" w:rsidP="00ED5501">
            <w:pPr>
              <w:spacing w:line="240" w:lineRule="auto"/>
              <w:rPr>
                <w:rFonts w:cs="Arial"/>
                <w:b/>
                <w:szCs w:val="22"/>
              </w:rPr>
            </w:pPr>
            <w:r>
              <w:rPr>
                <w:rFonts w:cs="Arial"/>
                <w:b/>
                <w:szCs w:val="22"/>
              </w:rPr>
              <w:lastRenderedPageBreak/>
              <w:t>Lesson Number</w:t>
            </w:r>
          </w:p>
        </w:tc>
        <w:tc>
          <w:tcPr>
            <w:tcW w:w="1906" w:type="dxa"/>
            <w:shd w:val="clear" w:color="auto" w:fill="D2C8E1"/>
          </w:tcPr>
          <w:p w14:paraId="601F24F3" w14:textId="77777777" w:rsidR="00ED5501" w:rsidRPr="004D6606" w:rsidRDefault="00ED5501" w:rsidP="00ED5501">
            <w:pPr>
              <w:spacing w:line="240" w:lineRule="auto"/>
              <w:rPr>
                <w:rFonts w:cs="Arial"/>
                <w:b/>
                <w:szCs w:val="22"/>
              </w:rPr>
            </w:pPr>
            <w:r w:rsidRPr="004D6606">
              <w:rPr>
                <w:rFonts w:cs="Arial"/>
                <w:b/>
                <w:szCs w:val="22"/>
              </w:rPr>
              <w:t>Topic title</w:t>
            </w:r>
            <w:r>
              <w:rPr>
                <w:rFonts w:cs="Arial"/>
                <w:b/>
                <w:szCs w:val="22"/>
              </w:rPr>
              <w:t xml:space="preserve"> and teaching approach</w:t>
            </w:r>
          </w:p>
        </w:tc>
        <w:tc>
          <w:tcPr>
            <w:tcW w:w="1938" w:type="dxa"/>
            <w:shd w:val="clear" w:color="auto" w:fill="D2C8E1"/>
          </w:tcPr>
          <w:p w14:paraId="25D975A4" w14:textId="77777777" w:rsidR="00ED5501" w:rsidRPr="004D6606" w:rsidRDefault="00ED5501" w:rsidP="00ED5501">
            <w:pPr>
              <w:spacing w:line="240" w:lineRule="auto"/>
              <w:rPr>
                <w:rFonts w:cs="Arial"/>
                <w:b/>
                <w:szCs w:val="22"/>
              </w:rPr>
            </w:pPr>
            <w:r>
              <w:rPr>
                <w:rFonts w:cs="Arial"/>
                <w:b/>
                <w:szCs w:val="22"/>
              </w:rPr>
              <w:t>Learning objectives and outcomes</w:t>
            </w:r>
          </w:p>
        </w:tc>
        <w:tc>
          <w:tcPr>
            <w:tcW w:w="1515" w:type="dxa"/>
            <w:shd w:val="clear" w:color="auto" w:fill="D2C8E1"/>
          </w:tcPr>
          <w:p w14:paraId="2282D59E" w14:textId="77777777" w:rsidR="00ED5501" w:rsidRPr="004D6606" w:rsidRDefault="00ED5501" w:rsidP="00ED5501">
            <w:pPr>
              <w:spacing w:line="240" w:lineRule="auto"/>
              <w:rPr>
                <w:rFonts w:cs="Arial"/>
                <w:b/>
                <w:szCs w:val="22"/>
              </w:rPr>
            </w:pPr>
            <w:r>
              <w:rPr>
                <w:rFonts w:cs="Arial"/>
                <w:b/>
                <w:szCs w:val="22"/>
              </w:rPr>
              <w:t>Context</w:t>
            </w:r>
          </w:p>
        </w:tc>
        <w:tc>
          <w:tcPr>
            <w:tcW w:w="4296" w:type="dxa"/>
            <w:shd w:val="clear" w:color="auto" w:fill="D2C8E1"/>
          </w:tcPr>
          <w:p w14:paraId="1049DB5A" w14:textId="77777777" w:rsidR="00ED5501" w:rsidRPr="004D6606" w:rsidRDefault="00ED5501" w:rsidP="00ED5501">
            <w:pPr>
              <w:spacing w:line="240" w:lineRule="auto"/>
              <w:rPr>
                <w:rFonts w:cs="Arial"/>
                <w:b/>
                <w:szCs w:val="22"/>
              </w:rPr>
            </w:pPr>
            <w:r w:rsidRPr="004D6606">
              <w:rPr>
                <w:rFonts w:cs="Arial"/>
                <w:b/>
                <w:szCs w:val="22"/>
              </w:rPr>
              <w:t>Learning activity</w:t>
            </w:r>
          </w:p>
        </w:tc>
        <w:tc>
          <w:tcPr>
            <w:tcW w:w="2044" w:type="dxa"/>
            <w:shd w:val="clear" w:color="auto" w:fill="D2C8E1"/>
          </w:tcPr>
          <w:p w14:paraId="7C70D413" w14:textId="77777777" w:rsidR="00ED5501" w:rsidRPr="004D6606" w:rsidRDefault="00ED5501" w:rsidP="00ED5501">
            <w:pPr>
              <w:spacing w:line="240" w:lineRule="auto"/>
              <w:rPr>
                <w:rFonts w:cs="Arial"/>
                <w:b/>
                <w:szCs w:val="22"/>
              </w:rPr>
            </w:pPr>
            <w:r w:rsidRPr="004D6606">
              <w:rPr>
                <w:rFonts w:cs="Arial"/>
                <w:b/>
                <w:szCs w:val="22"/>
              </w:rPr>
              <w:t>Resources</w:t>
            </w:r>
          </w:p>
        </w:tc>
        <w:tc>
          <w:tcPr>
            <w:tcW w:w="2822" w:type="dxa"/>
            <w:shd w:val="clear" w:color="auto" w:fill="D2C8E1"/>
          </w:tcPr>
          <w:p w14:paraId="0F84C894" w14:textId="77777777" w:rsidR="00ED5501" w:rsidRPr="004D6606" w:rsidRDefault="00ED5501" w:rsidP="00ED5501">
            <w:pPr>
              <w:spacing w:line="240" w:lineRule="auto"/>
              <w:rPr>
                <w:rFonts w:cs="Arial"/>
                <w:b/>
                <w:szCs w:val="22"/>
              </w:rPr>
            </w:pPr>
            <w:r>
              <w:rPr>
                <w:rFonts w:cs="Arial"/>
                <w:b/>
                <w:szCs w:val="22"/>
              </w:rPr>
              <w:t>Scaffolding and whole school approaches</w:t>
            </w:r>
          </w:p>
        </w:tc>
      </w:tr>
      <w:tr w:rsidR="00ED5501" w:rsidRPr="004D6606" w14:paraId="4D2D2DBC" w14:textId="77777777" w:rsidTr="00ED5501">
        <w:trPr>
          <w:trHeight w:val="8371"/>
        </w:trPr>
        <w:tc>
          <w:tcPr>
            <w:tcW w:w="1113" w:type="dxa"/>
          </w:tcPr>
          <w:p w14:paraId="132D9FE8" w14:textId="77777777" w:rsidR="00ED5501" w:rsidRPr="004D6606" w:rsidRDefault="00ED5501" w:rsidP="00ED5501">
            <w:pPr>
              <w:spacing w:line="240" w:lineRule="auto"/>
              <w:rPr>
                <w:rFonts w:cs="Arial"/>
                <w:szCs w:val="22"/>
              </w:rPr>
            </w:pPr>
            <w:r w:rsidRPr="004D6606">
              <w:rPr>
                <w:rFonts w:cs="Arial"/>
                <w:szCs w:val="22"/>
              </w:rPr>
              <w:t>Lesson 1</w:t>
            </w:r>
          </w:p>
          <w:p w14:paraId="585C3776" w14:textId="77777777" w:rsidR="00ED5501" w:rsidRPr="004D6606" w:rsidRDefault="00ED5501" w:rsidP="00ED5501">
            <w:pPr>
              <w:spacing w:line="240" w:lineRule="auto"/>
              <w:rPr>
                <w:rFonts w:cs="Arial"/>
                <w:szCs w:val="22"/>
              </w:rPr>
            </w:pPr>
          </w:p>
        </w:tc>
        <w:tc>
          <w:tcPr>
            <w:tcW w:w="1906" w:type="dxa"/>
          </w:tcPr>
          <w:p w14:paraId="64C87BD6" w14:textId="77777777" w:rsidR="00ED5501" w:rsidRPr="004D6606" w:rsidRDefault="00ED5501" w:rsidP="00ED5501">
            <w:pPr>
              <w:autoSpaceDE w:val="0"/>
              <w:autoSpaceDN w:val="0"/>
              <w:adjustRightInd w:val="0"/>
              <w:spacing w:line="240" w:lineRule="auto"/>
              <w:rPr>
                <w:rFonts w:cs="Arial"/>
                <w:color w:val="000000"/>
                <w:szCs w:val="22"/>
              </w:rPr>
            </w:pPr>
            <w:r>
              <w:rPr>
                <w:rFonts w:cs="Arial"/>
                <w:color w:val="000000"/>
                <w:szCs w:val="22"/>
              </w:rPr>
              <w:t>Key Beliefs: The nature of God</w:t>
            </w:r>
            <w:r w:rsidRPr="004D6606">
              <w:rPr>
                <w:rFonts w:cs="Arial"/>
                <w:color w:val="000000"/>
                <w:szCs w:val="22"/>
              </w:rPr>
              <w:t xml:space="preserve"> </w:t>
            </w:r>
          </w:p>
          <w:p w14:paraId="7A43B600" w14:textId="77777777" w:rsidR="00ED5501" w:rsidRDefault="00ED5501" w:rsidP="00ED5501">
            <w:pPr>
              <w:spacing w:line="240" w:lineRule="auto"/>
              <w:rPr>
                <w:rFonts w:cs="Arial"/>
                <w:szCs w:val="22"/>
              </w:rPr>
            </w:pPr>
          </w:p>
          <w:p w14:paraId="12AA2878" w14:textId="77777777" w:rsidR="00ED5501" w:rsidRPr="004D6606" w:rsidRDefault="00ED5501" w:rsidP="00ED5501">
            <w:pPr>
              <w:spacing w:line="240" w:lineRule="auto"/>
              <w:rPr>
                <w:rFonts w:cs="Arial"/>
                <w:szCs w:val="22"/>
              </w:rPr>
            </w:pPr>
            <w:r>
              <w:rPr>
                <w:rFonts w:cs="Arial"/>
                <w:szCs w:val="22"/>
              </w:rPr>
              <w:t xml:space="preserve">There is a high level of ‘challenge’ and ‘explanation’ in this first lesson. It is highly likely that the problem of evil and omnipotent is a new concept to pupils. </w:t>
            </w:r>
          </w:p>
        </w:tc>
        <w:tc>
          <w:tcPr>
            <w:tcW w:w="1938" w:type="dxa"/>
          </w:tcPr>
          <w:p w14:paraId="24DF50D9" w14:textId="77777777" w:rsidR="00ED5501" w:rsidRDefault="00ED5501" w:rsidP="00ED5501">
            <w:pPr>
              <w:spacing w:line="240" w:lineRule="auto"/>
              <w:rPr>
                <w:rFonts w:cs="Arial"/>
                <w:szCs w:val="22"/>
              </w:rPr>
            </w:pPr>
            <w:r>
              <w:rPr>
                <w:rFonts w:cs="Arial"/>
                <w:color w:val="000000"/>
                <w:szCs w:val="22"/>
              </w:rPr>
              <w:t xml:space="preserve">To demonstrate an understanding of </w:t>
            </w:r>
            <w:r w:rsidRPr="004D6606">
              <w:rPr>
                <w:rFonts w:cs="Arial"/>
                <w:color w:val="000000"/>
                <w:szCs w:val="22"/>
              </w:rPr>
              <w:t>God as omnipotent, loving and just</w:t>
            </w:r>
            <w:r>
              <w:rPr>
                <w:rFonts w:cs="Arial"/>
                <w:szCs w:val="22"/>
              </w:rPr>
              <w:t>.</w:t>
            </w:r>
          </w:p>
          <w:p w14:paraId="262D52BA" w14:textId="77777777" w:rsidR="00ED5501" w:rsidRDefault="00ED5501" w:rsidP="00ED5501">
            <w:pPr>
              <w:spacing w:line="240" w:lineRule="auto"/>
              <w:rPr>
                <w:rFonts w:cs="Arial"/>
                <w:szCs w:val="22"/>
              </w:rPr>
            </w:pPr>
          </w:p>
          <w:p w14:paraId="33CB5E65" w14:textId="77777777" w:rsidR="00ED5501" w:rsidRDefault="00ED5501" w:rsidP="00ED5501">
            <w:pPr>
              <w:spacing w:line="240" w:lineRule="auto"/>
              <w:rPr>
                <w:rFonts w:cs="Arial"/>
                <w:szCs w:val="22"/>
              </w:rPr>
            </w:pPr>
            <w:r>
              <w:rPr>
                <w:rFonts w:cs="Arial"/>
                <w:szCs w:val="22"/>
              </w:rPr>
              <w:t xml:space="preserve">To be able to explain </w:t>
            </w:r>
            <w:proofErr w:type="gramStart"/>
            <w:r>
              <w:rPr>
                <w:rFonts w:cs="Arial"/>
                <w:szCs w:val="22"/>
              </w:rPr>
              <w:t>The</w:t>
            </w:r>
            <w:proofErr w:type="gramEnd"/>
            <w:r>
              <w:rPr>
                <w:rFonts w:cs="Arial"/>
                <w:szCs w:val="22"/>
              </w:rPr>
              <w:t xml:space="preserve"> problem of evil and suffering in relation to the qualities of God.</w:t>
            </w:r>
          </w:p>
          <w:p w14:paraId="1BF124B5" w14:textId="77777777" w:rsidR="00ED5501" w:rsidRDefault="00ED5501" w:rsidP="00ED5501">
            <w:pPr>
              <w:spacing w:line="240" w:lineRule="auto"/>
              <w:rPr>
                <w:rFonts w:cs="Arial"/>
                <w:szCs w:val="22"/>
              </w:rPr>
            </w:pPr>
          </w:p>
          <w:p w14:paraId="0D19E955" w14:textId="77777777" w:rsidR="00ED5501" w:rsidRDefault="00ED5501" w:rsidP="00ED5501">
            <w:pPr>
              <w:spacing w:line="240" w:lineRule="auto"/>
              <w:rPr>
                <w:rFonts w:cs="Arial"/>
                <w:szCs w:val="22"/>
              </w:rPr>
            </w:pPr>
            <w:r>
              <w:rPr>
                <w:rFonts w:cs="Arial"/>
                <w:szCs w:val="22"/>
              </w:rPr>
              <w:t>To consider to what extent the qualities of God can be found in all human beings.</w:t>
            </w:r>
          </w:p>
          <w:p w14:paraId="3619107C" w14:textId="77777777" w:rsidR="00ED5501" w:rsidRDefault="00ED5501" w:rsidP="00ED5501">
            <w:pPr>
              <w:spacing w:line="240" w:lineRule="auto"/>
              <w:rPr>
                <w:rFonts w:cs="Arial"/>
                <w:szCs w:val="22"/>
              </w:rPr>
            </w:pPr>
          </w:p>
          <w:p w14:paraId="7A9A3E22" w14:textId="77777777" w:rsidR="00ED5501" w:rsidRDefault="00ED5501" w:rsidP="00ED5501">
            <w:pPr>
              <w:spacing w:line="240" w:lineRule="auto"/>
              <w:rPr>
                <w:rFonts w:cs="Arial"/>
                <w:szCs w:val="22"/>
              </w:rPr>
            </w:pPr>
          </w:p>
          <w:p w14:paraId="0A4E9D6F" w14:textId="77777777" w:rsidR="00ED5501" w:rsidRDefault="00ED5501" w:rsidP="00ED5501">
            <w:pPr>
              <w:spacing w:line="240" w:lineRule="auto"/>
              <w:rPr>
                <w:rFonts w:cs="Arial"/>
                <w:szCs w:val="22"/>
              </w:rPr>
            </w:pPr>
          </w:p>
          <w:p w14:paraId="04FA6134" w14:textId="77777777" w:rsidR="00ED5501" w:rsidRPr="004D6606" w:rsidRDefault="00ED5501" w:rsidP="00ED5501">
            <w:pPr>
              <w:spacing w:line="240" w:lineRule="auto"/>
              <w:rPr>
                <w:rFonts w:cs="Arial"/>
                <w:szCs w:val="22"/>
              </w:rPr>
            </w:pPr>
          </w:p>
          <w:p w14:paraId="146FAC02" w14:textId="77777777" w:rsidR="00ED5501" w:rsidRPr="004D6606" w:rsidRDefault="00ED5501" w:rsidP="00ED5501">
            <w:pPr>
              <w:spacing w:line="240" w:lineRule="auto"/>
              <w:rPr>
                <w:rFonts w:cs="Arial"/>
                <w:szCs w:val="22"/>
              </w:rPr>
            </w:pPr>
          </w:p>
        </w:tc>
        <w:tc>
          <w:tcPr>
            <w:tcW w:w="1515" w:type="dxa"/>
          </w:tcPr>
          <w:p w14:paraId="1B269156" w14:textId="77777777" w:rsidR="00ED5501" w:rsidRPr="004D6606" w:rsidRDefault="00ED5501" w:rsidP="00ED5501">
            <w:pPr>
              <w:spacing w:line="240" w:lineRule="auto"/>
              <w:rPr>
                <w:rFonts w:cs="Arial"/>
                <w:szCs w:val="22"/>
              </w:rPr>
            </w:pPr>
            <w:r>
              <w:rPr>
                <w:rFonts w:cs="Arial"/>
                <w:szCs w:val="22"/>
              </w:rPr>
              <w:t>This is a brief introduction to the problem of evil and the Nature of God. These are themes that will be explored throughout this unit.</w:t>
            </w:r>
          </w:p>
        </w:tc>
        <w:tc>
          <w:tcPr>
            <w:tcW w:w="4296" w:type="dxa"/>
          </w:tcPr>
          <w:p w14:paraId="31A24418" w14:textId="77777777" w:rsidR="00ED5501" w:rsidRPr="004D6606" w:rsidRDefault="00ED5501" w:rsidP="00ED5501">
            <w:pPr>
              <w:spacing w:line="240" w:lineRule="auto"/>
              <w:rPr>
                <w:rFonts w:cs="Arial"/>
                <w:szCs w:val="22"/>
              </w:rPr>
            </w:pPr>
            <w:r w:rsidRPr="004D6606">
              <w:rPr>
                <w:rFonts w:cs="Arial"/>
                <w:szCs w:val="22"/>
              </w:rPr>
              <w:t>Ice-breaker: What words would believers use to describe God?</w:t>
            </w:r>
          </w:p>
          <w:p w14:paraId="391B1ADF" w14:textId="77777777" w:rsidR="00ED5501" w:rsidRPr="004D6606" w:rsidRDefault="00ED5501" w:rsidP="00ED5501">
            <w:pPr>
              <w:spacing w:line="240" w:lineRule="auto"/>
              <w:rPr>
                <w:rFonts w:cs="Arial"/>
                <w:szCs w:val="22"/>
              </w:rPr>
            </w:pPr>
            <w:r>
              <w:rPr>
                <w:rFonts w:cs="Arial"/>
                <w:szCs w:val="22"/>
              </w:rPr>
              <w:t>Class should make suggestions</w:t>
            </w:r>
            <w:r w:rsidRPr="004D6606">
              <w:rPr>
                <w:rFonts w:cs="Arial"/>
                <w:szCs w:val="22"/>
              </w:rPr>
              <w:t xml:space="preserve"> using mini-whiteboards or sticky notes.</w:t>
            </w:r>
          </w:p>
          <w:p w14:paraId="5FE2A1CB" w14:textId="77777777" w:rsidR="00ED5501" w:rsidRPr="004D6606" w:rsidRDefault="00ED5501" w:rsidP="00ED5501">
            <w:pPr>
              <w:spacing w:line="240" w:lineRule="auto"/>
              <w:rPr>
                <w:rFonts w:cs="Arial"/>
                <w:szCs w:val="22"/>
              </w:rPr>
            </w:pPr>
          </w:p>
          <w:p w14:paraId="1465DF36" w14:textId="77777777" w:rsidR="00ED5501" w:rsidRDefault="00ED5501" w:rsidP="00ED5501">
            <w:pPr>
              <w:spacing w:line="240" w:lineRule="auto"/>
              <w:rPr>
                <w:rFonts w:cs="Arial"/>
                <w:szCs w:val="22"/>
              </w:rPr>
            </w:pPr>
            <w:r>
              <w:rPr>
                <w:rFonts w:cs="Arial"/>
                <w:szCs w:val="22"/>
              </w:rPr>
              <w:t xml:space="preserve">Teacher to </w:t>
            </w:r>
            <w:r w:rsidRPr="004D6606">
              <w:rPr>
                <w:rFonts w:cs="Arial"/>
                <w:szCs w:val="22"/>
              </w:rPr>
              <w:t>introduce</w:t>
            </w:r>
            <w:r>
              <w:rPr>
                <w:rFonts w:cs="Arial"/>
                <w:szCs w:val="22"/>
              </w:rPr>
              <w:t xml:space="preserve"> </w:t>
            </w:r>
            <w:r w:rsidRPr="004D6606">
              <w:rPr>
                <w:rFonts w:cs="Arial"/>
                <w:szCs w:val="22"/>
              </w:rPr>
              <w:t>“omnipotent”, “loving”, “just” (</w:t>
            </w:r>
            <w:r>
              <w:rPr>
                <w:rFonts w:cs="Arial"/>
                <w:szCs w:val="22"/>
              </w:rPr>
              <w:t>and</w:t>
            </w:r>
            <w:r w:rsidRPr="004D6606">
              <w:rPr>
                <w:rFonts w:cs="Arial"/>
                <w:szCs w:val="22"/>
              </w:rPr>
              <w:t xml:space="preserve"> synonyms). </w:t>
            </w:r>
          </w:p>
          <w:p w14:paraId="2330D4C3" w14:textId="77777777" w:rsidR="00ED5501" w:rsidRPr="004D6606" w:rsidRDefault="00ED5501" w:rsidP="00ED5501">
            <w:pPr>
              <w:spacing w:line="240" w:lineRule="auto"/>
              <w:rPr>
                <w:rFonts w:cs="Arial"/>
                <w:szCs w:val="22"/>
              </w:rPr>
            </w:pPr>
            <w:r>
              <w:rPr>
                <w:rFonts w:cs="Arial"/>
                <w:szCs w:val="22"/>
              </w:rPr>
              <w:t xml:space="preserve">Students match </w:t>
            </w:r>
            <w:r w:rsidRPr="004D6606">
              <w:rPr>
                <w:rFonts w:cs="Arial"/>
                <w:szCs w:val="22"/>
              </w:rPr>
              <w:t xml:space="preserve">a selection of Bible verses/stories to </w:t>
            </w:r>
            <w:r>
              <w:rPr>
                <w:rFonts w:cs="Arial"/>
                <w:szCs w:val="22"/>
              </w:rPr>
              <w:t>a</w:t>
            </w:r>
            <w:r w:rsidRPr="004D6606">
              <w:rPr>
                <w:rFonts w:cs="Arial"/>
                <w:szCs w:val="22"/>
              </w:rPr>
              <w:t xml:space="preserve"> quality</w:t>
            </w:r>
            <w:r>
              <w:rPr>
                <w:rFonts w:cs="Arial"/>
                <w:szCs w:val="22"/>
              </w:rPr>
              <w:t xml:space="preserve"> of God</w:t>
            </w:r>
            <w:r w:rsidRPr="004D6606">
              <w:rPr>
                <w:rFonts w:cs="Arial"/>
                <w:szCs w:val="22"/>
              </w:rPr>
              <w:t xml:space="preserve"> in groups, then plenary.</w:t>
            </w:r>
          </w:p>
          <w:p w14:paraId="235F14E2" w14:textId="77777777" w:rsidR="00ED5501" w:rsidRPr="004D6606" w:rsidRDefault="00ED5501" w:rsidP="00ED5501">
            <w:pPr>
              <w:spacing w:line="240" w:lineRule="auto"/>
              <w:rPr>
                <w:rFonts w:cs="Arial"/>
                <w:szCs w:val="22"/>
              </w:rPr>
            </w:pPr>
          </w:p>
          <w:p w14:paraId="11B0E5FD" w14:textId="77777777" w:rsidR="00ED5501" w:rsidRDefault="00ED5501" w:rsidP="00ED5501">
            <w:pPr>
              <w:spacing w:line="240" w:lineRule="auto"/>
              <w:rPr>
                <w:rFonts w:cs="Arial"/>
                <w:szCs w:val="22"/>
              </w:rPr>
            </w:pPr>
            <w:r w:rsidRPr="004D6606">
              <w:rPr>
                <w:rFonts w:cs="Arial"/>
                <w:szCs w:val="22"/>
              </w:rPr>
              <w:t>For each word, students should then consider why it is important for Christians that God has this quality.</w:t>
            </w:r>
          </w:p>
          <w:p w14:paraId="4A73E41D" w14:textId="77777777" w:rsidR="00ED5501" w:rsidRDefault="00ED5501" w:rsidP="00ED5501">
            <w:pPr>
              <w:spacing w:line="240" w:lineRule="auto"/>
              <w:rPr>
                <w:rFonts w:cs="Arial"/>
                <w:szCs w:val="22"/>
              </w:rPr>
            </w:pPr>
          </w:p>
          <w:p w14:paraId="5B031821" w14:textId="77777777" w:rsidR="00ED5501" w:rsidRPr="004D6606" w:rsidRDefault="00ED5501" w:rsidP="00ED5501">
            <w:pPr>
              <w:spacing w:line="240" w:lineRule="auto"/>
              <w:rPr>
                <w:rFonts w:cs="Arial"/>
                <w:szCs w:val="22"/>
              </w:rPr>
            </w:pPr>
            <w:r>
              <w:rPr>
                <w:rFonts w:cs="Arial"/>
                <w:szCs w:val="22"/>
              </w:rPr>
              <w:t>How does the existence of evil and suffering make it difficult to believe in an omnipotent, loving and just God? Discussion of this in small groups.</w:t>
            </w:r>
          </w:p>
        </w:tc>
        <w:tc>
          <w:tcPr>
            <w:tcW w:w="2044" w:type="dxa"/>
          </w:tcPr>
          <w:p w14:paraId="20C1A3E6" w14:textId="77777777" w:rsidR="00ED5501" w:rsidRPr="004D6606" w:rsidRDefault="00ED5501" w:rsidP="00ED5501">
            <w:pPr>
              <w:spacing w:line="240" w:lineRule="auto"/>
              <w:rPr>
                <w:rFonts w:cs="Arial"/>
                <w:szCs w:val="22"/>
              </w:rPr>
            </w:pPr>
            <w:r w:rsidRPr="004D6606">
              <w:rPr>
                <w:rFonts w:cs="Arial"/>
                <w:szCs w:val="22"/>
              </w:rPr>
              <w:t xml:space="preserve">List of Bible verses which point to the specific ideas of </w:t>
            </w:r>
            <w:r>
              <w:rPr>
                <w:rFonts w:cs="Arial"/>
                <w:szCs w:val="22"/>
              </w:rPr>
              <w:t>omnipotence, loving and justice.</w:t>
            </w:r>
          </w:p>
          <w:p w14:paraId="3FB97656" w14:textId="77777777" w:rsidR="00ED5501" w:rsidRPr="004D6606" w:rsidRDefault="00ED5501" w:rsidP="00ED5501">
            <w:pPr>
              <w:spacing w:line="240" w:lineRule="auto"/>
              <w:rPr>
                <w:rFonts w:cs="Arial"/>
                <w:szCs w:val="22"/>
              </w:rPr>
            </w:pPr>
          </w:p>
          <w:p w14:paraId="48FD9B88" w14:textId="77777777" w:rsidR="00ED5501" w:rsidRPr="004D6606" w:rsidRDefault="00ED5501" w:rsidP="00ED5501">
            <w:pPr>
              <w:spacing w:line="240" w:lineRule="auto"/>
              <w:rPr>
                <w:rFonts w:cs="Arial"/>
                <w:szCs w:val="22"/>
              </w:rPr>
            </w:pPr>
            <w:r w:rsidRPr="004D6606">
              <w:rPr>
                <w:rFonts w:cs="Arial"/>
                <w:szCs w:val="22"/>
              </w:rPr>
              <w:t>Word-search for weaker students</w:t>
            </w:r>
            <w:r>
              <w:rPr>
                <w:rFonts w:cs="Arial"/>
                <w:szCs w:val="22"/>
              </w:rPr>
              <w:t>.</w:t>
            </w:r>
          </w:p>
          <w:p w14:paraId="44448586" w14:textId="77777777" w:rsidR="00ED5501" w:rsidRPr="004D6606" w:rsidRDefault="00ED5501" w:rsidP="00ED5501">
            <w:pPr>
              <w:spacing w:line="240" w:lineRule="auto"/>
              <w:rPr>
                <w:rFonts w:cs="Arial"/>
                <w:szCs w:val="22"/>
              </w:rPr>
            </w:pPr>
          </w:p>
          <w:p w14:paraId="13C34CB6" w14:textId="77777777" w:rsidR="00ED5501" w:rsidRPr="004D6606" w:rsidRDefault="00ED5501" w:rsidP="00ED5501">
            <w:pPr>
              <w:spacing w:line="240" w:lineRule="auto"/>
              <w:rPr>
                <w:rFonts w:cs="Arial"/>
                <w:szCs w:val="22"/>
              </w:rPr>
            </w:pPr>
            <w:r w:rsidRPr="004D6606">
              <w:rPr>
                <w:rFonts w:cs="Arial"/>
                <w:szCs w:val="22"/>
              </w:rPr>
              <w:t>Dictionaries</w:t>
            </w:r>
          </w:p>
          <w:p w14:paraId="46628C3A" w14:textId="77777777" w:rsidR="00ED5501" w:rsidRPr="004D6606" w:rsidRDefault="00ED5501" w:rsidP="00ED5501">
            <w:pPr>
              <w:spacing w:line="240" w:lineRule="auto"/>
              <w:rPr>
                <w:rFonts w:cs="Arial"/>
                <w:szCs w:val="22"/>
              </w:rPr>
            </w:pPr>
            <w:r w:rsidRPr="004D6606">
              <w:rPr>
                <w:rFonts w:cs="Arial"/>
                <w:szCs w:val="22"/>
              </w:rPr>
              <w:t>Bibles</w:t>
            </w:r>
          </w:p>
          <w:p w14:paraId="4DAA6A0E" w14:textId="77777777" w:rsidR="00ED5501" w:rsidRDefault="00ED5501" w:rsidP="00ED5501">
            <w:pPr>
              <w:spacing w:line="240" w:lineRule="auto"/>
              <w:rPr>
                <w:rFonts w:cs="Arial"/>
                <w:szCs w:val="22"/>
              </w:rPr>
            </w:pPr>
          </w:p>
          <w:p w14:paraId="1DB384E3" w14:textId="77777777" w:rsidR="00ED5501" w:rsidRPr="004D6606" w:rsidRDefault="00ED5501" w:rsidP="00ED5501">
            <w:pPr>
              <w:spacing w:line="240" w:lineRule="auto"/>
              <w:rPr>
                <w:rFonts w:cs="Arial"/>
                <w:szCs w:val="22"/>
              </w:rPr>
            </w:pPr>
            <w:r>
              <w:rPr>
                <w:rFonts w:cs="Arial"/>
                <w:szCs w:val="22"/>
              </w:rPr>
              <w:t>Religious Studies AQA Oxford Textbook p10-11</w:t>
            </w:r>
          </w:p>
        </w:tc>
        <w:tc>
          <w:tcPr>
            <w:tcW w:w="2822" w:type="dxa"/>
          </w:tcPr>
          <w:p w14:paraId="0AFDBE3A" w14:textId="77777777" w:rsidR="00ED5501" w:rsidRPr="004D6606" w:rsidRDefault="00ED5501" w:rsidP="00ED5501">
            <w:pPr>
              <w:spacing w:line="240" w:lineRule="auto"/>
              <w:rPr>
                <w:rFonts w:cs="Arial"/>
                <w:szCs w:val="22"/>
              </w:rPr>
            </w:pPr>
            <w:r>
              <w:rPr>
                <w:rFonts w:cs="Arial"/>
                <w:szCs w:val="22"/>
              </w:rPr>
              <w:t>A</w:t>
            </w:r>
            <w:r w:rsidRPr="004D6606">
              <w:rPr>
                <w:rFonts w:cs="Arial"/>
                <w:szCs w:val="22"/>
              </w:rPr>
              <w:t xml:space="preserve">dd limitations to words acceptable </w:t>
            </w:r>
            <w:proofErr w:type="spellStart"/>
            <w:r>
              <w:rPr>
                <w:rFonts w:cs="Arial"/>
                <w:szCs w:val="22"/>
              </w:rPr>
              <w:t>eg</w:t>
            </w:r>
            <w:proofErr w:type="spellEnd"/>
            <w:r w:rsidRPr="004D6606">
              <w:rPr>
                <w:rFonts w:cs="Arial"/>
                <w:szCs w:val="22"/>
              </w:rPr>
              <w:t>, three or more syllables, no more than 6 letters etc.</w:t>
            </w:r>
          </w:p>
          <w:p w14:paraId="43776EAB" w14:textId="77777777" w:rsidR="00ED5501" w:rsidRDefault="00ED5501" w:rsidP="00ED5501">
            <w:pPr>
              <w:spacing w:line="240" w:lineRule="auto"/>
              <w:rPr>
                <w:rFonts w:cs="Arial"/>
                <w:szCs w:val="22"/>
              </w:rPr>
            </w:pPr>
            <w:r w:rsidRPr="004D6606">
              <w:rPr>
                <w:rFonts w:cs="Arial"/>
                <w:szCs w:val="22"/>
              </w:rPr>
              <w:t>Allow students to find their own Bible verses using a concordance.</w:t>
            </w:r>
          </w:p>
          <w:p w14:paraId="57DD676B" w14:textId="77777777" w:rsidR="00ED5501" w:rsidRPr="004D6606" w:rsidRDefault="00ED5501" w:rsidP="00ED5501">
            <w:pPr>
              <w:spacing w:line="240" w:lineRule="auto"/>
              <w:rPr>
                <w:rFonts w:cs="Arial"/>
                <w:szCs w:val="22"/>
              </w:rPr>
            </w:pPr>
            <w:r>
              <w:rPr>
                <w:rFonts w:cs="Arial"/>
                <w:szCs w:val="22"/>
              </w:rPr>
              <w:t>Students could find out about and briefly explain the Inconsistent Triad in relation to the problem of evil, using Wikipedia / BBC bitesize</w:t>
            </w:r>
          </w:p>
          <w:p w14:paraId="63D550C8" w14:textId="77777777" w:rsidR="00ED5501" w:rsidRDefault="00ED5501" w:rsidP="00ED5501">
            <w:pPr>
              <w:spacing w:line="240" w:lineRule="auto"/>
              <w:rPr>
                <w:rFonts w:cs="Arial"/>
                <w:szCs w:val="22"/>
              </w:rPr>
            </w:pPr>
            <w:r w:rsidRPr="004D6606">
              <w:rPr>
                <w:rFonts w:cs="Arial"/>
                <w:szCs w:val="22"/>
              </w:rPr>
              <w:t>Use a word-search for the ice-breaker then note word definitions from a dictionary to compile a vocabulary.</w:t>
            </w:r>
          </w:p>
          <w:p w14:paraId="0988EB7E" w14:textId="77777777" w:rsidR="00ED5501" w:rsidRDefault="00ED5501" w:rsidP="00ED5501">
            <w:pPr>
              <w:spacing w:line="240" w:lineRule="auto"/>
              <w:rPr>
                <w:rFonts w:cs="Arial"/>
                <w:szCs w:val="22"/>
              </w:rPr>
            </w:pPr>
          </w:p>
          <w:p w14:paraId="64BEE44A" w14:textId="77777777" w:rsidR="00ED5501" w:rsidRPr="009E7743" w:rsidRDefault="00ED5501" w:rsidP="00ED5501">
            <w:pPr>
              <w:rPr>
                <w:rFonts w:cs="Arial"/>
                <w:szCs w:val="28"/>
              </w:rPr>
            </w:pPr>
            <w:r w:rsidRPr="009E7743">
              <w:rPr>
                <w:rFonts w:cs="Arial"/>
                <w:szCs w:val="28"/>
              </w:rPr>
              <w:t>Reading – research</w:t>
            </w:r>
            <w:r>
              <w:rPr>
                <w:rFonts w:cs="Arial"/>
                <w:szCs w:val="28"/>
              </w:rPr>
              <w:t xml:space="preserve"> - keywords</w:t>
            </w:r>
          </w:p>
          <w:p w14:paraId="0A48C879" w14:textId="77777777" w:rsidR="00ED5501" w:rsidRPr="009E7743" w:rsidRDefault="00ED5501" w:rsidP="00ED5501">
            <w:pPr>
              <w:rPr>
                <w:rFonts w:cs="Arial"/>
                <w:szCs w:val="28"/>
              </w:rPr>
            </w:pPr>
            <w:r w:rsidRPr="009E7743">
              <w:rPr>
                <w:rFonts w:cs="Arial"/>
                <w:szCs w:val="28"/>
              </w:rPr>
              <w:t>Oracy – discussion</w:t>
            </w:r>
          </w:p>
          <w:p w14:paraId="253F786A" w14:textId="77777777"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0EFB45AA" w14:textId="77777777" w:rsidR="00ED5501" w:rsidRPr="009E7743" w:rsidRDefault="00ED5501" w:rsidP="00ED5501">
            <w:pPr>
              <w:rPr>
                <w:rFonts w:cs="Arial"/>
                <w:szCs w:val="28"/>
              </w:rPr>
            </w:pPr>
            <w:r w:rsidRPr="009E7743">
              <w:rPr>
                <w:rFonts w:cs="Arial"/>
                <w:szCs w:val="28"/>
              </w:rPr>
              <w:t>Pupil leadership – NA</w:t>
            </w:r>
          </w:p>
          <w:p w14:paraId="58AC455A" w14:textId="77777777" w:rsidR="00ED5501" w:rsidRPr="00ED5501" w:rsidRDefault="00ED5501" w:rsidP="00ED5501">
            <w:pPr>
              <w:rPr>
                <w:rFonts w:cs="Arial"/>
                <w:szCs w:val="28"/>
              </w:rPr>
            </w:pPr>
            <w:r w:rsidRPr="009E7743">
              <w:rPr>
                <w:rFonts w:cs="Arial"/>
                <w:szCs w:val="28"/>
              </w:rPr>
              <w:t>CEIAG - NA</w:t>
            </w:r>
          </w:p>
          <w:p w14:paraId="63ED692E" w14:textId="77777777" w:rsidR="00ED5501" w:rsidRDefault="00ED5501" w:rsidP="00ED5501">
            <w:pPr>
              <w:spacing w:line="240" w:lineRule="auto"/>
              <w:rPr>
                <w:rFonts w:cs="Arial"/>
                <w:szCs w:val="22"/>
              </w:rPr>
            </w:pPr>
            <w:r>
              <w:rPr>
                <w:rFonts w:cs="Arial"/>
                <w:szCs w:val="22"/>
              </w:rPr>
              <w:t>SMSC &amp; BV– exploration of moral and cultural values within Christian traditions.</w:t>
            </w:r>
          </w:p>
          <w:p w14:paraId="25E90199" w14:textId="77777777" w:rsidR="00ED5501" w:rsidRPr="004D6606" w:rsidRDefault="00ED5501" w:rsidP="00ED5501">
            <w:pPr>
              <w:spacing w:line="240" w:lineRule="auto"/>
              <w:rPr>
                <w:rFonts w:cs="Arial"/>
                <w:szCs w:val="22"/>
              </w:rPr>
            </w:pPr>
          </w:p>
          <w:p w14:paraId="76EF1608" w14:textId="77777777" w:rsidR="00ED5501" w:rsidRPr="004D6606" w:rsidRDefault="00ED5501" w:rsidP="00ED5501">
            <w:pPr>
              <w:spacing w:line="240" w:lineRule="auto"/>
              <w:rPr>
                <w:rFonts w:cs="Arial"/>
                <w:szCs w:val="22"/>
              </w:rPr>
            </w:pPr>
          </w:p>
        </w:tc>
      </w:tr>
    </w:tbl>
    <w:tbl>
      <w:tblPr>
        <w:tblStyle w:val="TableGrid"/>
        <w:tblpPr w:leftFromText="180" w:rightFromText="180" w:vertAnchor="page" w:horzAnchor="margin" w:tblpX="-431" w:tblpY="1"/>
        <w:tblW w:w="15168" w:type="dxa"/>
        <w:tblLayout w:type="fixed"/>
        <w:tblLook w:val="04A0" w:firstRow="1" w:lastRow="0" w:firstColumn="1" w:lastColumn="0" w:noHBand="0" w:noVBand="1"/>
      </w:tblPr>
      <w:tblGrid>
        <w:gridCol w:w="1129"/>
        <w:gridCol w:w="2199"/>
        <w:gridCol w:w="2060"/>
        <w:gridCol w:w="1701"/>
        <w:gridCol w:w="3963"/>
        <w:gridCol w:w="1417"/>
        <w:gridCol w:w="426"/>
        <w:gridCol w:w="2076"/>
        <w:gridCol w:w="197"/>
      </w:tblGrid>
      <w:tr w:rsidR="00ED5501" w:rsidRPr="004D6606" w14:paraId="1E4B4078" w14:textId="77777777" w:rsidTr="00ED5501">
        <w:tc>
          <w:tcPr>
            <w:tcW w:w="1129" w:type="dxa"/>
            <w:shd w:val="clear" w:color="auto" w:fill="D2C8E1"/>
          </w:tcPr>
          <w:p w14:paraId="53EED5FC" w14:textId="77777777" w:rsidR="00ED5501" w:rsidRPr="004D6606" w:rsidRDefault="00ED5501" w:rsidP="00ED5501">
            <w:pPr>
              <w:spacing w:line="240" w:lineRule="auto"/>
              <w:rPr>
                <w:rFonts w:cs="Arial"/>
                <w:b/>
                <w:szCs w:val="22"/>
              </w:rPr>
            </w:pPr>
            <w:r>
              <w:rPr>
                <w:rFonts w:cs="Arial"/>
                <w:b/>
                <w:szCs w:val="22"/>
              </w:rPr>
              <w:lastRenderedPageBreak/>
              <w:t>Lesson Number</w:t>
            </w:r>
          </w:p>
        </w:tc>
        <w:tc>
          <w:tcPr>
            <w:tcW w:w="2199" w:type="dxa"/>
            <w:shd w:val="clear" w:color="auto" w:fill="D2C8E1"/>
          </w:tcPr>
          <w:p w14:paraId="0C93F6E6" w14:textId="77777777" w:rsidR="00ED5501" w:rsidRPr="004D6606" w:rsidRDefault="00ED5501" w:rsidP="00ED5501">
            <w:pPr>
              <w:spacing w:line="240" w:lineRule="auto"/>
              <w:rPr>
                <w:rFonts w:cs="Arial"/>
                <w:b/>
                <w:szCs w:val="22"/>
              </w:rPr>
            </w:pPr>
            <w:r w:rsidRPr="004D6606">
              <w:rPr>
                <w:rFonts w:cs="Arial"/>
                <w:b/>
                <w:szCs w:val="22"/>
              </w:rPr>
              <w:t>Topic title</w:t>
            </w:r>
            <w:r>
              <w:rPr>
                <w:rFonts w:cs="Arial"/>
                <w:b/>
                <w:szCs w:val="22"/>
              </w:rPr>
              <w:t xml:space="preserve"> and teaching approach</w:t>
            </w:r>
          </w:p>
        </w:tc>
        <w:tc>
          <w:tcPr>
            <w:tcW w:w="2060" w:type="dxa"/>
            <w:shd w:val="clear" w:color="auto" w:fill="D2C8E1"/>
          </w:tcPr>
          <w:p w14:paraId="23737A92" w14:textId="77777777" w:rsidR="00ED5501" w:rsidRPr="004D6606" w:rsidRDefault="00ED5501" w:rsidP="00ED5501">
            <w:pPr>
              <w:spacing w:line="240" w:lineRule="auto"/>
              <w:rPr>
                <w:rFonts w:cs="Arial"/>
                <w:b/>
                <w:szCs w:val="22"/>
              </w:rPr>
            </w:pPr>
            <w:r>
              <w:rPr>
                <w:rFonts w:cs="Arial"/>
                <w:b/>
                <w:szCs w:val="22"/>
              </w:rPr>
              <w:t>Learning objectives and outcomes</w:t>
            </w:r>
          </w:p>
        </w:tc>
        <w:tc>
          <w:tcPr>
            <w:tcW w:w="1701" w:type="dxa"/>
            <w:shd w:val="clear" w:color="auto" w:fill="D2C8E1"/>
          </w:tcPr>
          <w:p w14:paraId="2032028A" w14:textId="77777777" w:rsidR="00ED5501" w:rsidRPr="004D6606" w:rsidRDefault="00ED5501" w:rsidP="00ED5501">
            <w:pPr>
              <w:spacing w:line="240" w:lineRule="auto"/>
              <w:rPr>
                <w:rFonts w:cs="Arial"/>
                <w:b/>
                <w:szCs w:val="22"/>
              </w:rPr>
            </w:pPr>
            <w:r>
              <w:rPr>
                <w:rFonts w:cs="Arial"/>
                <w:b/>
                <w:szCs w:val="22"/>
              </w:rPr>
              <w:t>Context</w:t>
            </w:r>
          </w:p>
        </w:tc>
        <w:tc>
          <w:tcPr>
            <w:tcW w:w="3963" w:type="dxa"/>
            <w:shd w:val="clear" w:color="auto" w:fill="D2C8E1"/>
          </w:tcPr>
          <w:p w14:paraId="39983742" w14:textId="77777777" w:rsidR="00ED5501" w:rsidRPr="004D6606" w:rsidRDefault="00ED5501" w:rsidP="00ED5501">
            <w:pPr>
              <w:spacing w:line="240" w:lineRule="auto"/>
              <w:rPr>
                <w:rFonts w:cs="Arial"/>
                <w:b/>
                <w:szCs w:val="22"/>
              </w:rPr>
            </w:pPr>
            <w:r w:rsidRPr="004D6606">
              <w:rPr>
                <w:rFonts w:cs="Arial"/>
                <w:b/>
                <w:szCs w:val="22"/>
              </w:rPr>
              <w:t>Learning activity</w:t>
            </w:r>
          </w:p>
        </w:tc>
        <w:tc>
          <w:tcPr>
            <w:tcW w:w="1417" w:type="dxa"/>
            <w:shd w:val="clear" w:color="auto" w:fill="D2C8E1"/>
          </w:tcPr>
          <w:p w14:paraId="1F8CB1A0" w14:textId="77777777" w:rsidR="00ED5501" w:rsidRPr="004D6606" w:rsidRDefault="00ED5501" w:rsidP="00ED5501">
            <w:pPr>
              <w:spacing w:line="240" w:lineRule="auto"/>
              <w:rPr>
                <w:rFonts w:cs="Arial"/>
                <w:b/>
                <w:szCs w:val="22"/>
              </w:rPr>
            </w:pPr>
            <w:r w:rsidRPr="004D6606">
              <w:rPr>
                <w:rFonts w:cs="Arial"/>
                <w:b/>
                <w:szCs w:val="22"/>
              </w:rPr>
              <w:t>Resources</w:t>
            </w:r>
          </w:p>
        </w:tc>
        <w:tc>
          <w:tcPr>
            <w:tcW w:w="2699" w:type="dxa"/>
            <w:gridSpan w:val="3"/>
            <w:shd w:val="clear" w:color="auto" w:fill="D2C8E1"/>
          </w:tcPr>
          <w:p w14:paraId="73870803" w14:textId="77777777" w:rsidR="00ED5501" w:rsidRPr="004D6606" w:rsidRDefault="00ED5501" w:rsidP="00ED5501">
            <w:pPr>
              <w:spacing w:line="240" w:lineRule="auto"/>
              <w:rPr>
                <w:rFonts w:cs="Arial"/>
                <w:b/>
                <w:szCs w:val="22"/>
              </w:rPr>
            </w:pPr>
            <w:r>
              <w:rPr>
                <w:rFonts w:cs="Arial"/>
                <w:b/>
                <w:szCs w:val="22"/>
              </w:rPr>
              <w:t>Scaffolding and whole school approaches</w:t>
            </w:r>
          </w:p>
        </w:tc>
      </w:tr>
      <w:tr w:rsidR="00ED5501" w:rsidRPr="004D6606" w14:paraId="1EA0FF4E" w14:textId="77777777" w:rsidTr="00ED5501">
        <w:tc>
          <w:tcPr>
            <w:tcW w:w="1129" w:type="dxa"/>
          </w:tcPr>
          <w:p w14:paraId="47F50C4B" w14:textId="77777777" w:rsidR="00ED5501" w:rsidRPr="004D6606" w:rsidRDefault="00ED5501" w:rsidP="00ED5501">
            <w:pPr>
              <w:spacing w:line="240" w:lineRule="auto"/>
              <w:rPr>
                <w:rFonts w:cs="Arial"/>
                <w:szCs w:val="22"/>
              </w:rPr>
            </w:pPr>
            <w:r>
              <w:br w:type="page"/>
            </w:r>
            <w:r w:rsidRPr="004D6606">
              <w:rPr>
                <w:rFonts w:cs="Arial"/>
                <w:szCs w:val="22"/>
              </w:rPr>
              <w:t>Lesson 2</w:t>
            </w:r>
          </w:p>
        </w:tc>
        <w:tc>
          <w:tcPr>
            <w:tcW w:w="2199" w:type="dxa"/>
          </w:tcPr>
          <w:p w14:paraId="1EE564C7" w14:textId="77777777" w:rsidR="00ED5501" w:rsidRDefault="00ED5501" w:rsidP="00ED5501">
            <w:pPr>
              <w:spacing w:line="240" w:lineRule="auto"/>
              <w:rPr>
                <w:rFonts w:cs="Arial"/>
                <w:szCs w:val="22"/>
              </w:rPr>
            </w:pPr>
            <w:r w:rsidRPr="004D6606">
              <w:rPr>
                <w:rFonts w:cs="Arial"/>
                <w:color w:val="000000"/>
                <w:szCs w:val="22"/>
              </w:rPr>
              <w:t xml:space="preserve">Key Beliefs: </w:t>
            </w:r>
            <w:r w:rsidRPr="004D6606">
              <w:rPr>
                <w:rFonts w:cs="Arial"/>
                <w:szCs w:val="22"/>
              </w:rPr>
              <w:t xml:space="preserve">The nature of God </w:t>
            </w:r>
          </w:p>
          <w:p w14:paraId="6157DD5D" w14:textId="77777777" w:rsidR="00ED5501" w:rsidRDefault="00ED5501" w:rsidP="00ED5501">
            <w:pPr>
              <w:spacing w:line="240" w:lineRule="auto"/>
              <w:rPr>
                <w:rFonts w:cs="Arial"/>
                <w:szCs w:val="22"/>
              </w:rPr>
            </w:pPr>
          </w:p>
          <w:p w14:paraId="02D42609" w14:textId="77777777" w:rsidR="00ED5501" w:rsidRPr="004D6606" w:rsidRDefault="00ED5501" w:rsidP="00ED5501">
            <w:pPr>
              <w:spacing w:line="240" w:lineRule="auto"/>
              <w:rPr>
                <w:rFonts w:cs="Arial"/>
                <w:szCs w:val="22"/>
              </w:rPr>
            </w:pPr>
            <w:r>
              <w:rPr>
                <w:rFonts w:cs="Arial"/>
                <w:szCs w:val="22"/>
              </w:rPr>
              <w:t>There is a high level of ‘challenge’ and ‘explanation’ in this lesson when exploring the deeper theological understanding of the Trinity and its history.</w:t>
            </w:r>
          </w:p>
        </w:tc>
        <w:tc>
          <w:tcPr>
            <w:tcW w:w="2060" w:type="dxa"/>
          </w:tcPr>
          <w:p w14:paraId="1FC3D44E" w14:textId="77777777" w:rsidR="00ED5501" w:rsidRDefault="00ED5501" w:rsidP="00ED5501">
            <w:pPr>
              <w:spacing w:line="240" w:lineRule="auto"/>
              <w:rPr>
                <w:rFonts w:cs="Arial"/>
                <w:szCs w:val="22"/>
              </w:rPr>
            </w:pPr>
            <w:r>
              <w:rPr>
                <w:rFonts w:cs="Arial"/>
                <w:szCs w:val="22"/>
              </w:rPr>
              <w:t xml:space="preserve">To demonstrate an understanding of </w:t>
            </w:r>
            <w:proofErr w:type="gramStart"/>
            <w:r>
              <w:rPr>
                <w:rFonts w:cs="Arial"/>
                <w:szCs w:val="22"/>
              </w:rPr>
              <w:t>T</w:t>
            </w:r>
            <w:r w:rsidRPr="004D6606">
              <w:rPr>
                <w:rFonts w:cs="Arial"/>
                <w:szCs w:val="22"/>
              </w:rPr>
              <w:t>he</w:t>
            </w:r>
            <w:proofErr w:type="gramEnd"/>
            <w:r w:rsidRPr="004D6606">
              <w:rPr>
                <w:rFonts w:cs="Arial"/>
                <w:szCs w:val="22"/>
              </w:rPr>
              <w:t xml:space="preserve"> oneness of God and the Trinity: Father, Son and Holy Spirit</w:t>
            </w:r>
            <w:r>
              <w:rPr>
                <w:rFonts w:cs="Arial"/>
                <w:szCs w:val="22"/>
              </w:rPr>
              <w:t xml:space="preserve"> and explore the Nicene Creed and its origins.</w:t>
            </w:r>
          </w:p>
          <w:p w14:paraId="36B46E2F" w14:textId="77777777" w:rsidR="00ED5501" w:rsidRDefault="00ED5501" w:rsidP="00ED5501">
            <w:pPr>
              <w:spacing w:line="240" w:lineRule="auto"/>
              <w:rPr>
                <w:rFonts w:cs="Arial"/>
                <w:szCs w:val="22"/>
              </w:rPr>
            </w:pPr>
          </w:p>
          <w:p w14:paraId="42F3D43F" w14:textId="77777777" w:rsidR="00ED5501" w:rsidRDefault="00ED5501" w:rsidP="00ED5501">
            <w:pPr>
              <w:spacing w:line="240" w:lineRule="auto"/>
              <w:rPr>
                <w:rFonts w:cs="Arial"/>
                <w:szCs w:val="22"/>
              </w:rPr>
            </w:pPr>
            <w:r>
              <w:rPr>
                <w:rFonts w:cs="Arial"/>
                <w:szCs w:val="22"/>
              </w:rPr>
              <w:t>To consider what Christians believe about the nature of God.</w:t>
            </w:r>
          </w:p>
          <w:p w14:paraId="1F224031" w14:textId="77777777" w:rsidR="00ED5501" w:rsidRDefault="00ED5501" w:rsidP="00ED5501">
            <w:pPr>
              <w:spacing w:line="240" w:lineRule="auto"/>
              <w:rPr>
                <w:rFonts w:cs="Arial"/>
                <w:szCs w:val="22"/>
              </w:rPr>
            </w:pPr>
          </w:p>
          <w:p w14:paraId="00056056" w14:textId="77777777" w:rsidR="00ED5501" w:rsidRDefault="00ED5501" w:rsidP="00ED5501">
            <w:pPr>
              <w:spacing w:line="240" w:lineRule="auto"/>
              <w:rPr>
                <w:rFonts w:cs="Arial"/>
                <w:szCs w:val="22"/>
              </w:rPr>
            </w:pPr>
            <w:r>
              <w:rPr>
                <w:rFonts w:cs="Arial"/>
                <w:szCs w:val="22"/>
              </w:rPr>
              <w:t>To understand and analyse the concepts of the Oneness of God and the Trinity.</w:t>
            </w:r>
          </w:p>
          <w:p w14:paraId="694D701F" w14:textId="77777777" w:rsidR="00ED5501" w:rsidRDefault="00ED5501" w:rsidP="00ED5501">
            <w:pPr>
              <w:spacing w:line="240" w:lineRule="auto"/>
              <w:rPr>
                <w:rFonts w:cs="Arial"/>
                <w:szCs w:val="22"/>
              </w:rPr>
            </w:pPr>
          </w:p>
          <w:p w14:paraId="5AD34DE5" w14:textId="77777777" w:rsidR="00ED5501" w:rsidRPr="004D6606" w:rsidRDefault="00ED5501" w:rsidP="00ED5501">
            <w:pPr>
              <w:spacing w:line="240" w:lineRule="auto"/>
              <w:rPr>
                <w:rFonts w:cs="Arial"/>
                <w:szCs w:val="22"/>
              </w:rPr>
            </w:pPr>
          </w:p>
        </w:tc>
        <w:tc>
          <w:tcPr>
            <w:tcW w:w="1701" w:type="dxa"/>
          </w:tcPr>
          <w:p w14:paraId="776042D3" w14:textId="77777777" w:rsidR="00ED5501" w:rsidRPr="004D6606" w:rsidRDefault="00ED5501" w:rsidP="00ED5501">
            <w:pPr>
              <w:spacing w:line="240" w:lineRule="auto"/>
              <w:rPr>
                <w:rFonts w:cs="Arial"/>
                <w:szCs w:val="22"/>
              </w:rPr>
            </w:pPr>
            <w:r w:rsidRPr="004D6606">
              <w:rPr>
                <w:rFonts w:cs="Arial"/>
                <w:szCs w:val="22"/>
              </w:rPr>
              <w:t xml:space="preserve">The focus </w:t>
            </w:r>
            <w:r>
              <w:rPr>
                <w:rFonts w:cs="Arial"/>
                <w:szCs w:val="22"/>
              </w:rPr>
              <w:t xml:space="preserve">of this lesson is </w:t>
            </w:r>
            <w:r w:rsidRPr="004D6606">
              <w:rPr>
                <w:rFonts w:cs="Arial"/>
                <w:szCs w:val="22"/>
              </w:rPr>
              <w:t>on the doctrinal concept of Trinity</w:t>
            </w:r>
            <w:r>
              <w:rPr>
                <w:rFonts w:cs="Arial"/>
                <w:szCs w:val="22"/>
              </w:rPr>
              <w:t xml:space="preserve"> and its history in the context of Christian belief and understanding about the nature of God. </w:t>
            </w:r>
          </w:p>
        </w:tc>
        <w:tc>
          <w:tcPr>
            <w:tcW w:w="3963" w:type="dxa"/>
          </w:tcPr>
          <w:p w14:paraId="42F0836D" w14:textId="77777777" w:rsidR="00ED5501" w:rsidRPr="004D6606" w:rsidRDefault="00ED5501" w:rsidP="00ED5501">
            <w:pPr>
              <w:spacing w:line="240" w:lineRule="auto"/>
              <w:rPr>
                <w:rFonts w:cs="Arial"/>
                <w:szCs w:val="22"/>
              </w:rPr>
            </w:pPr>
            <w:r>
              <w:rPr>
                <w:rFonts w:cs="Arial"/>
                <w:szCs w:val="22"/>
              </w:rPr>
              <w:t>Teachers should u</w:t>
            </w:r>
            <w:r w:rsidRPr="004D6606">
              <w:rPr>
                <w:rFonts w:cs="Arial"/>
                <w:szCs w:val="22"/>
              </w:rPr>
              <w:t>se a printed copy of the Nicene Creed (will be used again for lessons 5-12)</w:t>
            </w:r>
            <w:r>
              <w:rPr>
                <w:rFonts w:cs="Arial"/>
                <w:szCs w:val="22"/>
              </w:rPr>
              <w:t xml:space="preserve"> and</w:t>
            </w:r>
            <w:r w:rsidRPr="004D6606">
              <w:rPr>
                <w:rFonts w:cs="Arial"/>
                <w:szCs w:val="22"/>
              </w:rPr>
              <w:t xml:space="preserve"> </w:t>
            </w:r>
            <w:r>
              <w:rPr>
                <w:rFonts w:cs="Arial"/>
                <w:szCs w:val="22"/>
              </w:rPr>
              <w:t>h</w:t>
            </w:r>
            <w:r w:rsidRPr="004D6606">
              <w:rPr>
                <w:rFonts w:cs="Arial"/>
                <w:szCs w:val="22"/>
              </w:rPr>
              <w:t>ighlight “I believe in one God”, invit</w:t>
            </w:r>
            <w:r>
              <w:rPr>
                <w:rFonts w:cs="Arial"/>
                <w:szCs w:val="22"/>
              </w:rPr>
              <w:t>ing</w:t>
            </w:r>
            <w:r w:rsidRPr="004D6606">
              <w:rPr>
                <w:rFonts w:cs="Arial"/>
                <w:szCs w:val="22"/>
              </w:rPr>
              <w:t xml:space="preserve"> students to read through and list other ideas ABOUT GOD.  In a plenary, clarify that “one God” is also identified as “the Father almighty, creator”, “Jesus Christ, his only Son, our lord” and “Holy Spirit, the Lord and Giver of Life”.</w:t>
            </w:r>
          </w:p>
          <w:p w14:paraId="1FEEC04B" w14:textId="77777777" w:rsidR="00ED5501" w:rsidRPr="004D6606" w:rsidRDefault="00ED5501" w:rsidP="00ED5501">
            <w:pPr>
              <w:spacing w:line="240" w:lineRule="auto"/>
              <w:rPr>
                <w:rFonts w:cs="Arial"/>
                <w:szCs w:val="22"/>
              </w:rPr>
            </w:pPr>
          </w:p>
          <w:p w14:paraId="2553D2F7" w14:textId="77777777" w:rsidR="00ED5501" w:rsidRDefault="00ED5501" w:rsidP="00ED5501">
            <w:pPr>
              <w:spacing w:line="240" w:lineRule="auto"/>
              <w:rPr>
                <w:rFonts w:cs="Arial"/>
                <w:szCs w:val="22"/>
              </w:rPr>
            </w:pPr>
            <w:r>
              <w:rPr>
                <w:rFonts w:cs="Arial"/>
                <w:szCs w:val="22"/>
              </w:rPr>
              <w:t>Teachers should e</w:t>
            </w:r>
            <w:r w:rsidRPr="004D6606">
              <w:rPr>
                <w:rFonts w:cs="Arial"/>
                <w:szCs w:val="22"/>
              </w:rPr>
              <w:t xml:space="preserve">xplain the Greek concept of “persona” (role-identifying masks used in drama) </w:t>
            </w:r>
            <w:r>
              <w:rPr>
                <w:rFonts w:cs="Arial"/>
                <w:szCs w:val="22"/>
              </w:rPr>
              <w:t xml:space="preserve">- </w:t>
            </w:r>
            <w:r w:rsidRPr="004D6606">
              <w:rPr>
                <w:rFonts w:cs="Arial"/>
                <w:szCs w:val="22"/>
              </w:rPr>
              <w:t>a role played in a specific context.  Students explore in what contexts God plays each role.</w:t>
            </w:r>
          </w:p>
          <w:p w14:paraId="1BD11FC8" w14:textId="77777777" w:rsidR="00ED5501" w:rsidRPr="004D6606" w:rsidRDefault="00ED5501" w:rsidP="00ED5501">
            <w:pPr>
              <w:spacing w:line="240" w:lineRule="auto"/>
              <w:rPr>
                <w:rFonts w:cs="Arial"/>
                <w:szCs w:val="22"/>
              </w:rPr>
            </w:pPr>
          </w:p>
          <w:p w14:paraId="40BCEB29" w14:textId="77777777" w:rsidR="00ED5501" w:rsidRDefault="00ED5501" w:rsidP="00ED5501">
            <w:pPr>
              <w:spacing w:line="240" w:lineRule="auto"/>
              <w:rPr>
                <w:rFonts w:cs="Arial"/>
                <w:szCs w:val="22"/>
              </w:rPr>
            </w:pPr>
            <w:r>
              <w:rPr>
                <w:rFonts w:cs="Arial"/>
                <w:szCs w:val="22"/>
              </w:rPr>
              <w:t>The class e</w:t>
            </w:r>
            <w:r w:rsidRPr="004D6606">
              <w:rPr>
                <w:rFonts w:cs="Arial"/>
                <w:szCs w:val="22"/>
              </w:rPr>
              <w:t>xplore Biblic</w:t>
            </w:r>
            <w:r>
              <w:rPr>
                <w:rFonts w:cs="Arial"/>
                <w:szCs w:val="22"/>
              </w:rPr>
              <w:t>al justification for one-ness (f</w:t>
            </w:r>
            <w:r w:rsidRPr="004D6606">
              <w:rPr>
                <w:rFonts w:cs="Arial"/>
                <w:szCs w:val="22"/>
              </w:rPr>
              <w:t xml:space="preserve">irst </w:t>
            </w:r>
            <w:r>
              <w:rPr>
                <w:rFonts w:cs="Arial"/>
                <w:szCs w:val="22"/>
              </w:rPr>
              <w:t>and</w:t>
            </w:r>
            <w:r w:rsidRPr="004D6606">
              <w:rPr>
                <w:rFonts w:cs="Arial"/>
                <w:szCs w:val="22"/>
              </w:rPr>
              <w:t xml:space="preserve"> second Commandments, “I AM”) and three-ness (Genesis 1:1, Abraham at Mamre, </w:t>
            </w:r>
            <w:r>
              <w:rPr>
                <w:rFonts w:cs="Arial"/>
                <w:szCs w:val="22"/>
              </w:rPr>
              <w:t>Mark 1:9-11</w:t>
            </w:r>
            <w:r w:rsidRPr="004D6606">
              <w:rPr>
                <w:rFonts w:cs="Arial"/>
                <w:szCs w:val="22"/>
              </w:rPr>
              <w:t xml:space="preserve">the Baptism of Jesus and </w:t>
            </w:r>
            <w:r>
              <w:rPr>
                <w:rFonts w:cs="Arial"/>
                <w:szCs w:val="22"/>
              </w:rPr>
              <w:t xml:space="preserve">Matthew 28:19 </w:t>
            </w:r>
            <w:r w:rsidRPr="004D6606">
              <w:rPr>
                <w:rFonts w:cs="Arial"/>
                <w:szCs w:val="22"/>
              </w:rPr>
              <w:t>the Great Commission)</w:t>
            </w:r>
            <w:r>
              <w:rPr>
                <w:rFonts w:cs="Arial"/>
                <w:szCs w:val="22"/>
              </w:rPr>
              <w:t>.</w:t>
            </w:r>
          </w:p>
          <w:p w14:paraId="2A9663E1" w14:textId="77777777" w:rsidR="00ED5501" w:rsidRDefault="00ED5501" w:rsidP="00ED5501">
            <w:pPr>
              <w:spacing w:line="240" w:lineRule="auto"/>
              <w:rPr>
                <w:rFonts w:cs="Arial"/>
                <w:szCs w:val="22"/>
              </w:rPr>
            </w:pPr>
          </w:p>
          <w:p w14:paraId="66827C5D" w14:textId="77777777" w:rsidR="00ED5501" w:rsidRDefault="00ED5501" w:rsidP="00ED5501">
            <w:pPr>
              <w:spacing w:line="240" w:lineRule="auto"/>
              <w:rPr>
                <w:rFonts w:cs="Arial"/>
                <w:szCs w:val="22"/>
              </w:rPr>
            </w:pPr>
            <w:r w:rsidRPr="004D6606">
              <w:rPr>
                <w:rFonts w:cs="Arial"/>
                <w:szCs w:val="22"/>
              </w:rPr>
              <w:t>Plenary discussion and notes: One God in three persons - the</w:t>
            </w:r>
          </w:p>
          <w:p w14:paraId="36E9DC85" w14:textId="77777777" w:rsidR="00ED5501" w:rsidRDefault="00ED5501" w:rsidP="00ED5501">
            <w:pPr>
              <w:spacing w:line="240" w:lineRule="auto"/>
              <w:rPr>
                <w:rFonts w:cs="Arial"/>
                <w:szCs w:val="22"/>
              </w:rPr>
            </w:pPr>
            <w:r w:rsidRPr="004D6606">
              <w:rPr>
                <w:rFonts w:cs="Arial"/>
                <w:szCs w:val="22"/>
              </w:rPr>
              <w:t xml:space="preserve">importance of </w:t>
            </w:r>
            <w:r>
              <w:rPr>
                <w:rFonts w:cs="Arial"/>
                <w:szCs w:val="22"/>
              </w:rPr>
              <w:t>both</w:t>
            </w:r>
            <w:r w:rsidRPr="004D6606">
              <w:rPr>
                <w:rFonts w:cs="Arial"/>
                <w:szCs w:val="22"/>
              </w:rPr>
              <w:t xml:space="preserve"> one-ness and three-ness to Christians.</w:t>
            </w:r>
          </w:p>
          <w:p w14:paraId="44BDA0E6" w14:textId="77777777" w:rsidR="00ED5501" w:rsidRPr="004D6606" w:rsidRDefault="00ED5501" w:rsidP="00ED5501">
            <w:pPr>
              <w:spacing w:line="240" w:lineRule="auto"/>
              <w:rPr>
                <w:rFonts w:cs="Arial"/>
                <w:szCs w:val="22"/>
              </w:rPr>
            </w:pPr>
          </w:p>
        </w:tc>
        <w:tc>
          <w:tcPr>
            <w:tcW w:w="1417" w:type="dxa"/>
          </w:tcPr>
          <w:p w14:paraId="39D27571" w14:textId="77777777" w:rsidR="00ED5501" w:rsidRDefault="00ED5501" w:rsidP="00ED5501">
            <w:pPr>
              <w:spacing w:line="240" w:lineRule="auto"/>
              <w:rPr>
                <w:rFonts w:cs="Arial"/>
                <w:szCs w:val="22"/>
              </w:rPr>
            </w:pPr>
            <w:hyperlink r:id="rId8" w:history="1">
              <w:r w:rsidRPr="00B94EE6">
                <w:rPr>
                  <w:rStyle w:val="Hyperlink"/>
                  <w:rFonts w:cs="Arial"/>
                  <w:szCs w:val="22"/>
                </w:rPr>
                <w:t>https://www.youtube.com/watch?v=RQjS6NGvlQ0</w:t>
              </w:r>
            </w:hyperlink>
          </w:p>
          <w:p w14:paraId="59F03A61" w14:textId="77777777" w:rsidR="00ED5501" w:rsidRDefault="00ED5501" w:rsidP="00ED5501">
            <w:pPr>
              <w:spacing w:line="240" w:lineRule="auto"/>
              <w:rPr>
                <w:rFonts w:cs="Arial"/>
                <w:szCs w:val="22"/>
              </w:rPr>
            </w:pPr>
            <w:r>
              <w:rPr>
                <w:rFonts w:cs="Arial"/>
                <w:szCs w:val="22"/>
              </w:rPr>
              <w:t>Church history in 10 minutes (including the compilation of the Nicene Creed)</w:t>
            </w:r>
          </w:p>
          <w:p w14:paraId="6FFC7C45" w14:textId="77777777" w:rsidR="00ED5501" w:rsidRDefault="00ED5501" w:rsidP="00ED5501">
            <w:pPr>
              <w:spacing w:line="240" w:lineRule="auto"/>
              <w:rPr>
                <w:rFonts w:cs="Arial"/>
                <w:szCs w:val="22"/>
              </w:rPr>
            </w:pPr>
          </w:p>
          <w:p w14:paraId="44384586" w14:textId="77777777" w:rsidR="00ED5501" w:rsidRPr="004D6606" w:rsidRDefault="00ED5501" w:rsidP="00ED5501">
            <w:pPr>
              <w:spacing w:line="240" w:lineRule="auto"/>
              <w:rPr>
                <w:rFonts w:cs="Arial"/>
                <w:szCs w:val="22"/>
              </w:rPr>
            </w:pPr>
            <w:r w:rsidRPr="004D6606">
              <w:rPr>
                <w:rFonts w:cs="Arial"/>
                <w:szCs w:val="22"/>
              </w:rPr>
              <w:t>Printed copy of Nicene Creed</w:t>
            </w:r>
            <w:r>
              <w:rPr>
                <w:rFonts w:cs="Arial"/>
                <w:szCs w:val="22"/>
              </w:rPr>
              <w:t>.</w:t>
            </w:r>
          </w:p>
          <w:p w14:paraId="3DCFF33B" w14:textId="77777777" w:rsidR="00ED5501" w:rsidRPr="004D6606" w:rsidRDefault="00ED5501" w:rsidP="00ED5501">
            <w:pPr>
              <w:spacing w:line="240" w:lineRule="auto"/>
              <w:rPr>
                <w:rFonts w:cs="Arial"/>
                <w:szCs w:val="22"/>
              </w:rPr>
            </w:pPr>
          </w:p>
          <w:p w14:paraId="6DB2F832" w14:textId="77777777" w:rsidR="00ED5501" w:rsidRDefault="00ED5501" w:rsidP="00ED5501">
            <w:pPr>
              <w:spacing w:line="240" w:lineRule="auto"/>
              <w:rPr>
                <w:rFonts w:cs="Arial"/>
                <w:szCs w:val="22"/>
              </w:rPr>
            </w:pPr>
            <w:r w:rsidRPr="004D6606">
              <w:rPr>
                <w:rFonts w:cs="Arial"/>
                <w:szCs w:val="22"/>
              </w:rPr>
              <w:t>Bibles or printed Bible verses</w:t>
            </w:r>
            <w:r>
              <w:rPr>
                <w:rFonts w:cs="Arial"/>
                <w:szCs w:val="22"/>
              </w:rPr>
              <w:t>.</w:t>
            </w:r>
          </w:p>
          <w:p w14:paraId="05E8873C" w14:textId="77777777" w:rsidR="00ED5501" w:rsidRDefault="00ED5501" w:rsidP="00ED5501">
            <w:pPr>
              <w:spacing w:line="240" w:lineRule="auto"/>
              <w:rPr>
                <w:rFonts w:cs="Arial"/>
                <w:szCs w:val="22"/>
              </w:rPr>
            </w:pPr>
          </w:p>
          <w:p w14:paraId="4498C005" w14:textId="77777777" w:rsidR="00ED5501" w:rsidRPr="004D6606" w:rsidRDefault="00ED5501" w:rsidP="00ED5501">
            <w:pPr>
              <w:spacing w:line="240" w:lineRule="auto"/>
              <w:rPr>
                <w:rFonts w:cs="Arial"/>
                <w:szCs w:val="22"/>
              </w:rPr>
            </w:pPr>
            <w:r>
              <w:rPr>
                <w:rFonts w:cs="Arial"/>
                <w:szCs w:val="22"/>
              </w:rPr>
              <w:t>Religious Studies AQA Oxford Textbook 8-9 &amp; 12-13</w:t>
            </w:r>
          </w:p>
        </w:tc>
        <w:tc>
          <w:tcPr>
            <w:tcW w:w="2699" w:type="dxa"/>
            <w:gridSpan w:val="3"/>
          </w:tcPr>
          <w:p w14:paraId="6A92BB21" w14:textId="77777777" w:rsidR="00ED5501" w:rsidRDefault="00ED5501" w:rsidP="00ED5501">
            <w:pPr>
              <w:spacing w:line="240" w:lineRule="auto"/>
              <w:rPr>
                <w:rFonts w:cs="Arial"/>
                <w:szCs w:val="22"/>
              </w:rPr>
            </w:pPr>
            <w:r>
              <w:rPr>
                <w:rFonts w:cs="Arial"/>
                <w:szCs w:val="22"/>
              </w:rPr>
              <w:t>Etymology of key terms</w:t>
            </w:r>
          </w:p>
          <w:p w14:paraId="5A538826" w14:textId="77777777" w:rsidR="00ED5501" w:rsidRDefault="00ED5501" w:rsidP="00ED5501">
            <w:pPr>
              <w:spacing w:line="240" w:lineRule="auto"/>
              <w:rPr>
                <w:rFonts w:cs="Arial"/>
                <w:szCs w:val="22"/>
              </w:rPr>
            </w:pPr>
          </w:p>
          <w:p w14:paraId="519B01CE" w14:textId="0858091E" w:rsidR="00ED5501" w:rsidRPr="009E7743" w:rsidRDefault="00ED5501" w:rsidP="00ED5501">
            <w:pPr>
              <w:rPr>
                <w:rFonts w:cs="Arial"/>
                <w:szCs w:val="28"/>
              </w:rPr>
            </w:pPr>
            <w:r w:rsidRPr="009E7743">
              <w:rPr>
                <w:rFonts w:cs="Arial"/>
                <w:szCs w:val="28"/>
              </w:rPr>
              <w:t xml:space="preserve">Reading – </w:t>
            </w:r>
            <w:r>
              <w:rPr>
                <w:rFonts w:cs="Arial"/>
                <w:szCs w:val="28"/>
              </w:rPr>
              <w:t>Nicene creed</w:t>
            </w:r>
          </w:p>
          <w:p w14:paraId="42A11A2C" w14:textId="77777777" w:rsidR="00ED5501" w:rsidRPr="009E7743" w:rsidRDefault="00ED5501" w:rsidP="00ED5501">
            <w:pPr>
              <w:rPr>
                <w:rFonts w:cs="Arial"/>
                <w:szCs w:val="28"/>
              </w:rPr>
            </w:pPr>
            <w:r w:rsidRPr="009E7743">
              <w:rPr>
                <w:rFonts w:cs="Arial"/>
                <w:szCs w:val="28"/>
              </w:rPr>
              <w:t>Oracy – discussion</w:t>
            </w:r>
          </w:p>
          <w:p w14:paraId="3975D7C3" w14:textId="77777777"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78E31C24" w14:textId="77777777" w:rsidR="00ED5501" w:rsidRPr="009E7743" w:rsidRDefault="00ED5501" w:rsidP="00ED5501">
            <w:pPr>
              <w:rPr>
                <w:rFonts w:cs="Arial"/>
                <w:szCs w:val="28"/>
              </w:rPr>
            </w:pPr>
            <w:r w:rsidRPr="009E7743">
              <w:rPr>
                <w:rFonts w:cs="Arial"/>
                <w:szCs w:val="28"/>
              </w:rPr>
              <w:t>Pupil leadership – NA</w:t>
            </w:r>
          </w:p>
          <w:p w14:paraId="3BBB9C25" w14:textId="77777777" w:rsidR="00ED5501" w:rsidRPr="009E7743" w:rsidRDefault="00ED5501" w:rsidP="00ED5501">
            <w:pPr>
              <w:rPr>
                <w:rFonts w:cs="Arial"/>
                <w:szCs w:val="28"/>
              </w:rPr>
            </w:pPr>
            <w:r w:rsidRPr="009E7743">
              <w:rPr>
                <w:rFonts w:cs="Arial"/>
                <w:szCs w:val="28"/>
              </w:rPr>
              <w:t>CEIAG - NA</w:t>
            </w:r>
          </w:p>
          <w:p w14:paraId="27621614" w14:textId="589E7C1A" w:rsidR="00ED5501" w:rsidRDefault="00ED5501" w:rsidP="00ED5501">
            <w:pPr>
              <w:rPr>
                <w:rFonts w:cs="Arial"/>
                <w:szCs w:val="28"/>
              </w:rPr>
            </w:pPr>
            <w:r w:rsidRPr="009E7743">
              <w:rPr>
                <w:rFonts w:cs="Arial"/>
                <w:szCs w:val="28"/>
              </w:rPr>
              <w:t>SMSC and BV– this lesson explores spiritual, social and cultural issues.</w:t>
            </w:r>
            <w:r>
              <w:rPr>
                <w:rFonts w:cs="Arial"/>
                <w:szCs w:val="28"/>
              </w:rPr>
              <w:t xml:space="preserve"> An </w:t>
            </w:r>
            <w:r>
              <w:rPr>
                <w:rFonts w:cs="Arial"/>
                <w:szCs w:val="22"/>
              </w:rPr>
              <w:t>exploration of moral and cultural values within Christian traditions and the ten commandments</w:t>
            </w:r>
          </w:p>
          <w:p w14:paraId="1A21D2CF" w14:textId="52607ACA" w:rsidR="00ED5501" w:rsidRPr="004D6606" w:rsidRDefault="00ED5501" w:rsidP="00ED5501">
            <w:pPr>
              <w:spacing w:line="240" w:lineRule="auto"/>
              <w:rPr>
                <w:rFonts w:cs="Arial"/>
                <w:szCs w:val="22"/>
              </w:rPr>
            </w:pPr>
          </w:p>
        </w:tc>
      </w:tr>
      <w:tr w:rsidR="00ED5501" w:rsidRPr="004D6606" w14:paraId="2AFE6679" w14:textId="77777777" w:rsidTr="00ED5501">
        <w:trPr>
          <w:gridAfter w:val="1"/>
          <w:wAfter w:w="197" w:type="dxa"/>
        </w:trPr>
        <w:tc>
          <w:tcPr>
            <w:tcW w:w="1129" w:type="dxa"/>
            <w:shd w:val="clear" w:color="auto" w:fill="D2C8E1"/>
          </w:tcPr>
          <w:p w14:paraId="216F1E57" w14:textId="77777777" w:rsidR="00ED5501" w:rsidRPr="004D6606" w:rsidRDefault="00ED5501" w:rsidP="00ED5501">
            <w:pPr>
              <w:spacing w:line="240" w:lineRule="auto"/>
              <w:rPr>
                <w:rFonts w:cs="Arial"/>
                <w:b/>
                <w:szCs w:val="22"/>
              </w:rPr>
            </w:pPr>
            <w:r>
              <w:rPr>
                <w:rFonts w:cs="Arial"/>
                <w:b/>
                <w:szCs w:val="22"/>
              </w:rPr>
              <w:lastRenderedPageBreak/>
              <w:t>Lesson Number</w:t>
            </w:r>
          </w:p>
        </w:tc>
        <w:tc>
          <w:tcPr>
            <w:tcW w:w="2199" w:type="dxa"/>
            <w:shd w:val="clear" w:color="auto" w:fill="D2C8E1"/>
          </w:tcPr>
          <w:p w14:paraId="3EEBC2A0" w14:textId="77777777" w:rsidR="00ED5501" w:rsidRPr="004D6606" w:rsidRDefault="00ED5501" w:rsidP="00ED5501">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2060" w:type="dxa"/>
            <w:shd w:val="clear" w:color="auto" w:fill="D2C8E1"/>
          </w:tcPr>
          <w:p w14:paraId="759657DA" w14:textId="77777777" w:rsidR="00ED5501" w:rsidRPr="004D6606" w:rsidRDefault="00ED5501" w:rsidP="00ED5501">
            <w:pPr>
              <w:spacing w:line="240" w:lineRule="auto"/>
              <w:rPr>
                <w:rFonts w:cs="Arial"/>
                <w:b/>
                <w:szCs w:val="22"/>
              </w:rPr>
            </w:pPr>
            <w:r>
              <w:rPr>
                <w:rFonts w:cs="Arial"/>
                <w:b/>
                <w:szCs w:val="22"/>
              </w:rPr>
              <w:t>Learning objectives and outcomes</w:t>
            </w:r>
          </w:p>
        </w:tc>
        <w:tc>
          <w:tcPr>
            <w:tcW w:w="1701" w:type="dxa"/>
            <w:shd w:val="clear" w:color="auto" w:fill="D2C8E1"/>
          </w:tcPr>
          <w:p w14:paraId="23B53D55" w14:textId="77777777" w:rsidR="00ED5501" w:rsidRPr="004D6606" w:rsidRDefault="00ED5501" w:rsidP="00ED5501">
            <w:pPr>
              <w:spacing w:line="240" w:lineRule="auto"/>
              <w:rPr>
                <w:rFonts w:cs="Arial"/>
                <w:b/>
                <w:szCs w:val="22"/>
              </w:rPr>
            </w:pPr>
            <w:r>
              <w:rPr>
                <w:rFonts w:cs="Arial"/>
                <w:b/>
                <w:szCs w:val="22"/>
              </w:rPr>
              <w:t>Context</w:t>
            </w:r>
          </w:p>
        </w:tc>
        <w:tc>
          <w:tcPr>
            <w:tcW w:w="3963" w:type="dxa"/>
            <w:shd w:val="clear" w:color="auto" w:fill="D2C8E1"/>
          </w:tcPr>
          <w:p w14:paraId="7AFEB886" w14:textId="77777777" w:rsidR="00ED5501" w:rsidRPr="004D6606" w:rsidRDefault="00ED5501" w:rsidP="00ED5501">
            <w:pPr>
              <w:spacing w:line="240" w:lineRule="auto"/>
              <w:rPr>
                <w:rFonts w:cs="Arial"/>
                <w:b/>
                <w:szCs w:val="22"/>
              </w:rPr>
            </w:pPr>
            <w:r w:rsidRPr="004D6606">
              <w:rPr>
                <w:rFonts w:cs="Arial"/>
                <w:b/>
                <w:szCs w:val="22"/>
              </w:rPr>
              <w:t>Learning activity</w:t>
            </w:r>
          </w:p>
        </w:tc>
        <w:tc>
          <w:tcPr>
            <w:tcW w:w="1843" w:type="dxa"/>
            <w:gridSpan w:val="2"/>
            <w:shd w:val="clear" w:color="auto" w:fill="D2C8E1"/>
          </w:tcPr>
          <w:p w14:paraId="18F9D3EF" w14:textId="77777777" w:rsidR="00ED5501" w:rsidRPr="004D6606" w:rsidRDefault="00ED5501" w:rsidP="00ED5501">
            <w:pPr>
              <w:spacing w:line="240" w:lineRule="auto"/>
              <w:rPr>
                <w:rFonts w:cs="Arial"/>
                <w:b/>
                <w:szCs w:val="22"/>
              </w:rPr>
            </w:pPr>
            <w:r>
              <w:rPr>
                <w:rFonts w:cs="Arial"/>
                <w:b/>
                <w:szCs w:val="22"/>
              </w:rPr>
              <w:t>Resources</w:t>
            </w:r>
          </w:p>
        </w:tc>
        <w:tc>
          <w:tcPr>
            <w:tcW w:w="2076" w:type="dxa"/>
            <w:shd w:val="clear" w:color="auto" w:fill="D2C8E1"/>
          </w:tcPr>
          <w:p w14:paraId="434436FD" w14:textId="77777777" w:rsidR="00ED5501" w:rsidRDefault="00ED5501" w:rsidP="00ED5501">
            <w:pPr>
              <w:spacing w:line="240" w:lineRule="auto"/>
              <w:rPr>
                <w:rFonts w:cs="Arial"/>
                <w:b/>
                <w:szCs w:val="22"/>
              </w:rPr>
            </w:pPr>
            <w:r>
              <w:rPr>
                <w:rFonts w:cs="Arial"/>
                <w:b/>
                <w:szCs w:val="22"/>
              </w:rPr>
              <w:t>Scaffolding and whole school approaches</w:t>
            </w:r>
          </w:p>
        </w:tc>
      </w:tr>
      <w:tr w:rsidR="00ED5501" w:rsidRPr="004D6606" w14:paraId="534D31D3" w14:textId="77777777" w:rsidTr="00ED5501">
        <w:trPr>
          <w:gridAfter w:val="1"/>
          <w:wAfter w:w="197" w:type="dxa"/>
          <w:trHeight w:val="76"/>
        </w:trPr>
        <w:tc>
          <w:tcPr>
            <w:tcW w:w="1129" w:type="dxa"/>
          </w:tcPr>
          <w:p w14:paraId="7CADEC45" w14:textId="77777777" w:rsidR="00ED5501" w:rsidRPr="004D6606" w:rsidRDefault="00ED5501" w:rsidP="00ED5501">
            <w:pPr>
              <w:spacing w:line="240" w:lineRule="auto"/>
              <w:rPr>
                <w:rFonts w:cs="Arial"/>
                <w:szCs w:val="22"/>
              </w:rPr>
            </w:pPr>
            <w:r w:rsidRPr="004D6606">
              <w:rPr>
                <w:rFonts w:cs="Arial"/>
                <w:szCs w:val="22"/>
              </w:rPr>
              <w:t xml:space="preserve">Lessons 3 </w:t>
            </w:r>
            <w:r>
              <w:rPr>
                <w:rFonts w:cs="Arial"/>
                <w:szCs w:val="22"/>
              </w:rPr>
              <w:t>and</w:t>
            </w:r>
            <w:r w:rsidRPr="004D6606">
              <w:rPr>
                <w:rFonts w:cs="Arial"/>
                <w:szCs w:val="22"/>
              </w:rPr>
              <w:t xml:space="preserve"> 4</w:t>
            </w:r>
          </w:p>
        </w:tc>
        <w:tc>
          <w:tcPr>
            <w:tcW w:w="2199" w:type="dxa"/>
          </w:tcPr>
          <w:p w14:paraId="374E1BBD" w14:textId="77777777" w:rsidR="00ED5501" w:rsidRDefault="00ED5501" w:rsidP="00ED5501">
            <w:pPr>
              <w:spacing w:line="240" w:lineRule="auto"/>
              <w:rPr>
                <w:rFonts w:cs="Arial"/>
                <w:szCs w:val="22"/>
              </w:rPr>
            </w:pPr>
            <w:r w:rsidRPr="004D6606">
              <w:rPr>
                <w:rFonts w:cs="Arial"/>
                <w:color w:val="000000"/>
                <w:szCs w:val="22"/>
              </w:rPr>
              <w:t xml:space="preserve">Key Beliefs: </w:t>
            </w:r>
            <w:r>
              <w:rPr>
                <w:rFonts w:cs="Arial"/>
                <w:szCs w:val="22"/>
              </w:rPr>
              <w:t>different Christian beliefs about c</w:t>
            </w:r>
            <w:r w:rsidRPr="004D6606">
              <w:rPr>
                <w:rFonts w:cs="Arial"/>
                <w:szCs w:val="22"/>
              </w:rPr>
              <w:t xml:space="preserve">reation </w:t>
            </w:r>
          </w:p>
          <w:p w14:paraId="4A8AE120" w14:textId="77777777" w:rsidR="00ED5501" w:rsidRDefault="00ED5501" w:rsidP="00ED5501">
            <w:pPr>
              <w:spacing w:line="240" w:lineRule="auto"/>
              <w:rPr>
                <w:rFonts w:cs="Arial"/>
                <w:szCs w:val="22"/>
              </w:rPr>
            </w:pPr>
          </w:p>
          <w:p w14:paraId="4CEB5CB2" w14:textId="77777777" w:rsidR="00ED5501" w:rsidRPr="004D6606" w:rsidRDefault="00ED5501" w:rsidP="00ED5501">
            <w:pPr>
              <w:spacing w:line="240" w:lineRule="auto"/>
              <w:rPr>
                <w:rFonts w:cs="Arial"/>
                <w:szCs w:val="22"/>
              </w:rPr>
            </w:pPr>
            <w:r>
              <w:rPr>
                <w:rFonts w:cs="Arial"/>
                <w:szCs w:val="22"/>
              </w:rPr>
              <w:t>This lesson will comprise of high level ‘questioning’ and ‘explanation’. Pupils will be ‘challenged’ to consider alternative beliefs about creation.</w:t>
            </w:r>
          </w:p>
        </w:tc>
        <w:tc>
          <w:tcPr>
            <w:tcW w:w="2060" w:type="dxa"/>
          </w:tcPr>
          <w:p w14:paraId="7C4FEADB" w14:textId="77777777" w:rsidR="00ED5501" w:rsidRDefault="00ED5501" w:rsidP="00ED5501">
            <w:pPr>
              <w:spacing w:line="240" w:lineRule="auto"/>
              <w:rPr>
                <w:rFonts w:cs="Arial"/>
                <w:szCs w:val="22"/>
              </w:rPr>
            </w:pPr>
            <w:r>
              <w:rPr>
                <w:rFonts w:cs="Arial"/>
                <w:szCs w:val="22"/>
              </w:rPr>
              <w:t xml:space="preserve">To be able to explain </w:t>
            </w:r>
            <w:r w:rsidRPr="004D6606">
              <w:rPr>
                <w:rFonts w:cs="Arial"/>
                <w:szCs w:val="22"/>
              </w:rPr>
              <w:t xml:space="preserve">Christian </w:t>
            </w:r>
            <w:r>
              <w:rPr>
                <w:rFonts w:cs="Arial"/>
                <w:szCs w:val="22"/>
              </w:rPr>
              <w:t xml:space="preserve">and scientific theories and </w:t>
            </w:r>
            <w:r w:rsidRPr="004D6606">
              <w:rPr>
                <w:rFonts w:cs="Arial"/>
                <w:szCs w:val="22"/>
              </w:rPr>
              <w:t xml:space="preserve">beliefs about </w:t>
            </w:r>
            <w:r>
              <w:rPr>
                <w:rFonts w:cs="Arial"/>
                <w:szCs w:val="22"/>
              </w:rPr>
              <w:t xml:space="preserve">the </w:t>
            </w:r>
            <w:r w:rsidRPr="004D6606">
              <w:rPr>
                <w:rFonts w:cs="Arial"/>
                <w:szCs w:val="22"/>
              </w:rPr>
              <w:t xml:space="preserve">creation </w:t>
            </w:r>
            <w:r>
              <w:rPr>
                <w:rFonts w:cs="Arial"/>
                <w:szCs w:val="22"/>
              </w:rPr>
              <w:t xml:space="preserve">of the Universe, </w:t>
            </w:r>
            <w:r w:rsidRPr="004D6606">
              <w:rPr>
                <w:rFonts w:cs="Arial"/>
                <w:szCs w:val="22"/>
              </w:rPr>
              <w:t>including the role of Word and Spirit: (John 1:1-3 and Genesis 1:1-3)</w:t>
            </w:r>
            <w:r>
              <w:rPr>
                <w:rFonts w:cs="Arial"/>
                <w:szCs w:val="22"/>
              </w:rPr>
              <w:t>.</w:t>
            </w:r>
          </w:p>
          <w:p w14:paraId="20F1DDBB" w14:textId="77777777" w:rsidR="00ED5501" w:rsidRDefault="00ED5501" w:rsidP="00ED5501">
            <w:pPr>
              <w:spacing w:line="240" w:lineRule="auto"/>
              <w:rPr>
                <w:rFonts w:cs="Arial"/>
                <w:szCs w:val="22"/>
              </w:rPr>
            </w:pPr>
          </w:p>
          <w:p w14:paraId="79D4004F" w14:textId="77777777" w:rsidR="00ED5501" w:rsidRPr="004D6606" w:rsidRDefault="00ED5501" w:rsidP="00ED5501">
            <w:pPr>
              <w:spacing w:line="240" w:lineRule="auto"/>
              <w:rPr>
                <w:rFonts w:cs="Arial"/>
                <w:szCs w:val="22"/>
              </w:rPr>
            </w:pPr>
            <w:r>
              <w:rPr>
                <w:rFonts w:cs="Arial"/>
                <w:szCs w:val="22"/>
              </w:rPr>
              <w:t xml:space="preserve">To link Christian beliefs about creation with beliefs about the Trinity. </w:t>
            </w:r>
          </w:p>
        </w:tc>
        <w:tc>
          <w:tcPr>
            <w:tcW w:w="1701" w:type="dxa"/>
          </w:tcPr>
          <w:p w14:paraId="551CCB70" w14:textId="051E43B3" w:rsidR="00ED5501" w:rsidRPr="004D6606" w:rsidRDefault="00ED5501" w:rsidP="00ED5501">
            <w:pPr>
              <w:spacing w:line="240" w:lineRule="auto"/>
              <w:rPr>
                <w:rFonts w:cs="Arial"/>
                <w:szCs w:val="22"/>
              </w:rPr>
            </w:pPr>
            <w:r w:rsidRPr="004D6606">
              <w:rPr>
                <w:rFonts w:cs="Arial"/>
                <w:szCs w:val="22"/>
              </w:rPr>
              <w:t xml:space="preserve">The focus </w:t>
            </w:r>
            <w:r>
              <w:rPr>
                <w:rFonts w:cs="Arial"/>
                <w:szCs w:val="22"/>
              </w:rPr>
              <w:t xml:space="preserve">of this lesson </w:t>
            </w:r>
            <w:r w:rsidRPr="004D6606">
              <w:rPr>
                <w:rFonts w:cs="Arial"/>
                <w:szCs w:val="22"/>
              </w:rPr>
              <w:t xml:space="preserve">is on an understanding of the concept of the creative Word and how this influences </w:t>
            </w:r>
            <w:r>
              <w:rPr>
                <w:rFonts w:cs="Arial"/>
                <w:szCs w:val="22"/>
              </w:rPr>
              <w:t xml:space="preserve">the </w:t>
            </w:r>
            <w:r w:rsidRPr="004D6606">
              <w:rPr>
                <w:rFonts w:cs="Arial"/>
                <w:szCs w:val="22"/>
              </w:rPr>
              <w:t>Christian understanding of creation</w:t>
            </w:r>
            <w:r>
              <w:rPr>
                <w:rFonts w:cs="Arial"/>
                <w:szCs w:val="22"/>
              </w:rPr>
              <w:t xml:space="preserve"> and alternative beliefs. Pupils will need to draw upon knowledge from previous lessons about the nature of God.</w:t>
            </w:r>
          </w:p>
        </w:tc>
        <w:tc>
          <w:tcPr>
            <w:tcW w:w="3963" w:type="dxa"/>
          </w:tcPr>
          <w:p w14:paraId="4CB56187" w14:textId="77777777" w:rsidR="00ED5501" w:rsidRDefault="00ED5501" w:rsidP="00ED5501">
            <w:pPr>
              <w:spacing w:line="240" w:lineRule="auto"/>
              <w:rPr>
                <w:rFonts w:cs="Arial"/>
                <w:szCs w:val="22"/>
              </w:rPr>
            </w:pPr>
            <w:r>
              <w:rPr>
                <w:rFonts w:cs="Arial"/>
                <w:szCs w:val="22"/>
              </w:rPr>
              <w:t>Class should r</w:t>
            </w:r>
            <w:r w:rsidRPr="004D6606">
              <w:rPr>
                <w:rFonts w:cs="Arial"/>
                <w:szCs w:val="22"/>
              </w:rPr>
              <w:t>ead through Gen</w:t>
            </w:r>
            <w:r>
              <w:rPr>
                <w:rFonts w:cs="Arial"/>
                <w:szCs w:val="22"/>
              </w:rPr>
              <w:t>esis</w:t>
            </w:r>
            <w:r w:rsidRPr="004D6606">
              <w:rPr>
                <w:rFonts w:cs="Arial"/>
                <w:szCs w:val="22"/>
              </w:rPr>
              <w:t xml:space="preserve"> 1 </w:t>
            </w:r>
            <w:r>
              <w:rPr>
                <w:rFonts w:cs="Arial"/>
                <w:szCs w:val="22"/>
              </w:rPr>
              <w:t>and</w:t>
            </w:r>
            <w:r w:rsidRPr="004D6606">
              <w:rPr>
                <w:rFonts w:cs="Arial"/>
                <w:szCs w:val="22"/>
              </w:rPr>
              <w:t xml:space="preserve"> 2 and identify the two different creation narratives.  </w:t>
            </w:r>
          </w:p>
          <w:p w14:paraId="656B49B6" w14:textId="77777777" w:rsidR="00ED5501" w:rsidRDefault="00ED5501" w:rsidP="00ED5501">
            <w:pPr>
              <w:spacing w:line="240" w:lineRule="auto"/>
              <w:rPr>
                <w:rFonts w:cs="Arial"/>
                <w:szCs w:val="22"/>
              </w:rPr>
            </w:pPr>
          </w:p>
          <w:p w14:paraId="5FF7CADE" w14:textId="77777777" w:rsidR="00ED5501" w:rsidRPr="004D6606" w:rsidRDefault="00ED5501" w:rsidP="00ED5501">
            <w:pPr>
              <w:spacing w:line="240" w:lineRule="auto"/>
              <w:rPr>
                <w:rFonts w:cs="Arial"/>
                <w:szCs w:val="22"/>
              </w:rPr>
            </w:pPr>
            <w:r w:rsidRPr="004D6606">
              <w:rPr>
                <w:rFonts w:cs="Arial"/>
                <w:szCs w:val="22"/>
              </w:rPr>
              <w:t>Students</w:t>
            </w:r>
            <w:r>
              <w:rPr>
                <w:rFonts w:cs="Arial"/>
                <w:szCs w:val="22"/>
              </w:rPr>
              <w:t xml:space="preserve"> are then to </w:t>
            </w:r>
            <w:r w:rsidRPr="004D6606">
              <w:rPr>
                <w:rFonts w:cs="Arial"/>
                <w:szCs w:val="22"/>
              </w:rPr>
              <w:t>identify differences between the stories – sequence, role of God, view of humankind</w:t>
            </w:r>
            <w:r>
              <w:rPr>
                <w:rFonts w:cs="Arial"/>
                <w:szCs w:val="22"/>
              </w:rPr>
              <w:t xml:space="preserve"> using a </w:t>
            </w:r>
            <w:proofErr w:type="spellStart"/>
            <w:r>
              <w:rPr>
                <w:rFonts w:cs="Arial"/>
                <w:szCs w:val="22"/>
              </w:rPr>
              <w:t>venn</w:t>
            </w:r>
            <w:proofErr w:type="spellEnd"/>
            <w:r>
              <w:rPr>
                <w:rFonts w:cs="Arial"/>
                <w:szCs w:val="22"/>
              </w:rPr>
              <w:t xml:space="preserve"> diagram.</w:t>
            </w:r>
          </w:p>
          <w:p w14:paraId="402E9B3D" w14:textId="77777777" w:rsidR="00ED5501" w:rsidRPr="004D6606" w:rsidRDefault="00ED5501" w:rsidP="00ED5501">
            <w:pPr>
              <w:spacing w:line="240" w:lineRule="auto"/>
              <w:rPr>
                <w:rFonts w:cs="Arial"/>
                <w:szCs w:val="22"/>
              </w:rPr>
            </w:pPr>
          </w:p>
          <w:p w14:paraId="57063EE9" w14:textId="77777777" w:rsidR="00ED5501" w:rsidRPr="004D6606" w:rsidRDefault="00ED5501" w:rsidP="00ED5501">
            <w:pPr>
              <w:spacing w:line="240" w:lineRule="auto"/>
              <w:rPr>
                <w:rFonts w:cs="Arial"/>
                <w:szCs w:val="22"/>
              </w:rPr>
            </w:pPr>
            <w:r>
              <w:rPr>
                <w:rFonts w:cs="Arial"/>
                <w:szCs w:val="22"/>
              </w:rPr>
              <w:t>Teachers should o</w:t>
            </w:r>
            <w:r w:rsidRPr="004D6606">
              <w:rPr>
                <w:rFonts w:cs="Arial"/>
                <w:szCs w:val="22"/>
              </w:rPr>
              <w:t>utline scientific theories for the creation of the universe and of life.</w:t>
            </w:r>
          </w:p>
          <w:p w14:paraId="25A862FD" w14:textId="77777777" w:rsidR="00ED5501" w:rsidRPr="004D6606" w:rsidRDefault="00ED5501" w:rsidP="00ED5501">
            <w:pPr>
              <w:spacing w:line="240" w:lineRule="auto"/>
              <w:rPr>
                <w:rFonts w:cs="Arial"/>
                <w:szCs w:val="22"/>
              </w:rPr>
            </w:pPr>
          </w:p>
          <w:p w14:paraId="47EA3E6E" w14:textId="77777777" w:rsidR="00ED5501" w:rsidRPr="004D6606" w:rsidRDefault="00ED5501" w:rsidP="00ED5501">
            <w:pPr>
              <w:spacing w:line="240" w:lineRule="auto"/>
              <w:rPr>
                <w:rFonts w:cs="Arial"/>
                <w:szCs w:val="22"/>
              </w:rPr>
            </w:pPr>
            <w:r>
              <w:rPr>
                <w:rFonts w:cs="Arial"/>
                <w:szCs w:val="22"/>
              </w:rPr>
              <w:t>Students to e</w:t>
            </w:r>
            <w:r w:rsidRPr="004D6606">
              <w:rPr>
                <w:rFonts w:cs="Arial"/>
                <w:szCs w:val="22"/>
              </w:rPr>
              <w:t>valuate how these different accounts may be interpreted by fundamentalists and by liberal Christians.</w:t>
            </w:r>
          </w:p>
          <w:p w14:paraId="0069D67C" w14:textId="77777777" w:rsidR="00ED5501" w:rsidRPr="004D6606" w:rsidRDefault="00ED5501" w:rsidP="00ED5501">
            <w:pPr>
              <w:spacing w:line="240" w:lineRule="auto"/>
              <w:rPr>
                <w:rFonts w:cs="Arial"/>
                <w:szCs w:val="22"/>
              </w:rPr>
            </w:pPr>
          </w:p>
          <w:p w14:paraId="77560253" w14:textId="77777777" w:rsidR="00ED5501" w:rsidRPr="004D6606" w:rsidRDefault="00ED5501" w:rsidP="00ED5501">
            <w:pPr>
              <w:spacing w:line="240" w:lineRule="auto"/>
              <w:rPr>
                <w:rFonts w:cs="Arial"/>
                <w:szCs w:val="22"/>
              </w:rPr>
            </w:pPr>
            <w:r>
              <w:rPr>
                <w:rFonts w:cs="Arial"/>
                <w:szCs w:val="22"/>
              </w:rPr>
              <w:t>Students are to be guided to r</w:t>
            </w:r>
            <w:r w:rsidRPr="004D6606">
              <w:rPr>
                <w:rFonts w:cs="Arial"/>
                <w:szCs w:val="22"/>
              </w:rPr>
              <w:t>ead through John’s prologue and make links with the first Genesis account</w:t>
            </w:r>
            <w:r>
              <w:rPr>
                <w:rFonts w:cs="Arial"/>
                <w:szCs w:val="22"/>
              </w:rPr>
              <w:t xml:space="preserve"> and s</w:t>
            </w:r>
            <w:r w:rsidRPr="004D6606">
              <w:rPr>
                <w:rFonts w:cs="Arial"/>
                <w:szCs w:val="22"/>
              </w:rPr>
              <w:t>how how the writer chooses to use the idea of Word as the creative force as part of the story of Jesus Christ.</w:t>
            </w:r>
          </w:p>
          <w:p w14:paraId="39A41B99" w14:textId="77777777" w:rsidR="00ED5501" w:rsidRPr="004D6606" w:rsidRDefault="00ED5501" w:rsidP="00ED5501">
            <w:pPr>
              <w:spacing w:line="240" w:lineRule="auto"/>
              <w:rPr>
                <w:rFonts w:cs="Arial"/>
                <w:szCs w:val="22"/>
              </w:rPr>
            </w:pPr>
          </w:p>
          <w:p w14:paraId="67C37E97" w14:textId="3BB09D55" w:rsidR="00ED5501" w:rsidRDefault="00ED5501" w:rsidP="00ED5501">
            <w:pPr>
              <w:spacing w:line="240" w:lineRule="auto"/>
              <w:rPr>
                <w:rFonts w:cs="Arial"/>
                <w:szCs w:val="22"/>
              </w:rPr>
            </w:pPr>
            <w:r w:rsidRPr="004D6606">
              <w:rPr>
                <w:rFonts w:cs="Arial"/>
                <w:szCs w:val="22"/>
              </w:rPr>
              <w:t>Plenary: What does each narrative say about God?  What does each say about the human condition? Why are these</w:t>
            </w:r>
            <w:r>
              <w:rPr>
                <w:rFonts w:cs="Arial"/>
                <w:szCs w:val="22"/>
              </w:rPr>
              <w:t xml:space="preserve"> stories included in the Bible?</w:t>
            </w:r>
          </w:p>
          <w:p w14:paraId="51DC6808" w14:textId="77777777" w:rsidR="00ED5501" w:rsidRPr="004D6606" w:rsidRDefault="00ED5501" w:rsidP="00ED5501">
            <w:pPr>
              <w:spacing w:line="240" w:lineRule="auto"/>
              <w:rPr>
                <w:rFonts w:cs="Arial"/>
                <w:szCs w:val="22"/>
              </w:rPr>
            </w:pPr>
          </w:p>
          <w:p w14:paraId="0F8FDA71" w14:textId="77777777" w:rsidR="00ED5501" w:rsidRPr="004D6606" w:rsidRDefault="00ED5501" w:rsidP="00ED5501">
            <w:pPr>
              <w:spacing w:line="240" w:lineRule="auto"/>
              <w:rPr>
                <w:rFonts w:cs="Arial"/>
                <w:b/>
                <w:szCs w:val="22"/>
              </w:rPr>
            </w:pPr>
          </w:p>
        </w:tc>
        <w:tc>
          <w:tcPr>
            <w:tcW w:w="1843" w:type="dxa"/>
            <w:gridSpan w:val="2"/>
          </w:tcPr>
          <w:p w14:paraId="1CBBEB3B" w14:textId="77777777" w:rsidR="00ED5501" w:rsidRDefault="00ED5501" w:rsidP="00ED5501">
            <w:pPr>
              <w:spacing w:line="240" w:lineRule="auto"/>
              <w:rPr>
                <w:rFonts w:cs="Arial"/>
                <w:szCs w:val="22"/>
              </w:rPr>
            </w:pPr>
            <w:r>
              <w:rPr>
                <w:rFonts w:cs="Arial"/>
                <w:szCs w:val="22"/>
              </w:rPr>
              <w:t>Genesis 1 and 2</w:t>
            </w:r>
          </w:p>
          <w:p w14:paraId="703C0987" w14:textId="77777777" w:rsidR="00ED5501" w:rsidRDefault="00ED5501" w:rsidP="00ED5501">
            <w:pPr>
              <w:spacing w:line="240" w:lineRule="auto"/>
              <w:rPr>
                <w:rFonts w:cs="Arial"/>
                <w:szCs w:val="22"/>
              </w:rPr>
            </w:pPr>
          </w:p>
          <w:p w14:paraId="4A466ABE" w14:textId="77777777" w:rsidR="00ED5501" w:rsidRDefault="00ED5501" w:rsidP="00ED5501">
            <w:pPr>
              <w:spacing w:line="240" w:lineRule="auto"/>
              <w:rPr>
                <w:rFonts w:cs="Arial"/>
                <w:szCs w:val="22"/>
              </w:rPr>
            </w:pPr>
            <w:r>
              <w:rPr>
                <w:rFonts w:cs="Arial"/>
                <w:szCs w:val="22"/>
              </w:rPr>
              <w:t>Venn diagram</w:t>
            </w:r>
          </w:p>
          <w:p w14:paraId="0A79C7AE" w14:textId="77777777" w:rsidR="00ED5501" w:rsidRDefault="00ED5501" w:rsidP="00ED5501">
            <w:pPr>
              <w:spacing w:line="240" w:lineRule="auto"/>
              <w:rPr>
                <w:rFonts w:cs="Arial"/>
                <w:szCs w:val="22"/>
              </w:rPr>
            </w:pPr>
          </w:p>
          <w:p w14:paraId="7CEE0AB7" w14:textId="77777777" w:rsidR="00ED5501" w:rsidRPr="00233693" w:rsidRDefault="00ED5501" w:rsidP="00ED5501">
            <w:pPr>
              <w:spacing w:line="240" w:lineRule="auto"/>
              <w:rPr>
                <w:rFonts w:cs="Arial"/>
                <w:szCs w:val="22"/>
              </w:rPr>
            </w:pPr>
            <w:hyperlink r:id="rId9" w:history="1">
              <w:r w:rsidRPr="00B94EE6">
                <w:rPr>
                  <w:rStyle w:val="Hyperlink"/>
                  <w:rFonts w:cs="Arial"/>
                  <w:szCs w:val="22"/>
                </w:rPr>
                <w:t>https://www.nationalgeographic.com/science/space/universe/origins-of-the-universe/</w:t>
              </w:r>
            </w:hyperlink>
            <w:r>
              <w:rPr>
                <w:rFonts w:cs="Arial"/>
                <w:szCs w:val="22"/>
              </w:rPr>
              <w:t xml:space="preserve"> 5min 32</w:t>
            </w:r>
          </w:p>
          <w:p w14:paraId="531E0AA3" w14:textId="77777777" w:rsidR="00ED5501" w:rsidRDefault="00ED5501" w:rsidP="00ED5501">
            <w:pPr>
              <w:rPr>
                <w:rFonts w:cs="Arial"/>
                <w:szCs w:val="22"/>
              </w:rPr>
            </w:pPr>
          </w:p>
          <w:p w14:paraId="428AE84E" w14:textId="77777777" w:rsidR="00ED5501" w:rsidRDefault="00ED5501" w:rsidP="00ED5501">
            <w:pPr>
              <w:rPr>
                <w:rFonts w:cs="Arial"/>
                <w:szCs w:val="22"/>
              </w:rPr>
            </w:pPr>
            <w:r>
              <w:rPr>
                <w:rFonts w:cs="Arial"/>
                <w:szCs w:val="22"/>
              </w:rPr>
              <w:t>Copy of John 1</w:t>
            </w:r>
          </w:p>
          <w:p w14:paraId="65FED10D" w14:textId="77777777" w:rsidR="00ED5501" w:rsidRDefault="00ED5501" w:rsidP="00ED5501">
            <w:pPr>
              <w:rPr>
                <w:rFonts w:cs="Arial"/>
                <w:szCs w:val="22"/>
              </w:rPr>
            </w:pPr>
          </w:p>
          <w:p w14:paraId="7BA6BBF5" w14:textId="77777777" w:rsidR="00ED5501" w:rsidRPr="00233693" w:rsidRDefault="00ED5501" w:rsidP="00ED5501">
            <w:pPr>
              <w:rPr>
                <w:rFonts w:cs="Arial"/>
                <w:szCs w:val="22"/>
              </w:rPr>
            </w:pPr>
            <w:r>
              <w:rPr>
                <w:rFonts w:cs="Arial"/>
                <w:szCs w:val="22"/>
              </w:rPr>
              <w:t xml:space="preserve">Religious Studies AQA Oxford Textbook 14-15 </w:t>
            </w:r>
          </w:p>
        </w:tc>
        <w:tc>
          <w:tcPr>
            <w:tcW w:w="2076" w:type="dxa"/>
          </w:tcPr>
          <w:p w14:paraId="468596D9" w14:textId="77777777" w:rsidR="00ED5501" w:rsidRDefault="00ED5501" w:rsidP="00ED5501">
            <w:pPr>
              <w:spacing w:line="240" w:lineRule="auto"/>
              <w:rPr>
                <w:rFonts w:cs="Arial"/>
                <w:szCs w:val="22"/>
              </w:rPr>
            </w:pPr>
            <w:r>
              <w:rPr>
                <w:rFonts w:cs="Arial"/>
                <w:szCs w:val="22"/>
              </w:rPr>
              <w:t>Simplified version of Genesis 1 and 2</w:t>
            </w:r>
          </w:p>
          <w:p w14:paraId="0DF8CB97" w14:textId="77777777" w:rsidR="00ED5501" w:rsidRDefault="00ED5501" w:rsidP="00ED5501">
            <w:pPr>
              <w:spacing w:line="240" w:lineRule="auto"/>
              <w:rPr>
                <w:rFonts w:cs="Arial"/>
                <w:szCs w:val="22"/>
              </w:rPr>
            </w:pPr>
          </w:p>
          <w:p w14:paraId="1CA721A5" w14:textId="77777777" w:rsidR="00ED5501" w:rsidRDefault="00ED5501" w:rsidP="00ED5501">
            <w:pPr>
              <w:spacing w:line="240" w:lineRule="auto"/>
              <w:rPr>
                <w:rFonts w:cs="Arial"/>
                <w:szCs w:val="22"/>
              </w:rPr>
            </w:pPr>
            <w:r>
              <w:rPr>
                <w:rFonts w:cs="Arial"/>
                <w:szCs w:val="22"/>
              </w:rPr>
              <w:t>Venn diagram template</w:t>
            </w:r>
          </w:p>
          <w:p w14:paraId="52C27CD9" w14:textId="77777777" w:rsidR="00ED5501" w:rsidRDefault="00ED5501" w:rsidP="00ED5501">
            <w:pPr>
              <w:spacing w:line="240" w:lineRule="auto"/>
              <w:rPr>
                <w:rFonts w:cs="Arial"/>
                <w:szCs w:val="22"/>
              </w:rPr>
            </w:pPr>
          </w:p>
          <w:p w14:paraId="0A3C7CBB" w14:textId="4E3FE770" w:rsidR="00ED5501" w:rsidRDefault="00ED5501" w:rsidP="00ED5501">
            <w:pPr>
              <w:spacing w:line="240" w:lineRule="auto"/>
              <w:rPr>
                <w:rFonts w:cs="Arial"/>
                <w:szCs w:val="22"/>
              </w:rPr>
            </w:pPr>
            <w:r>
              <w:rPr>
                <w:rFonts w:cs="Arial"/>
                <w:szCs w:val="22"/>
              </w:rPr>
              <w:t>Card sort of interpretations</w:t>
            </w:r>
          </w:p>
          <w:p w14:paraId="049E8AD5" w14:textId="5140CA5F" w:rsidR="00ED5501" w:rsidRDefault="00ED5501" w:rsidP="00ED5501">
            <w:pPr>
              <w:spacing w:line="240" w:lineRule="auto"/>
              <w:rPr>
                <w:rFonts w:cs="Arial"/>
                <w:szCs w:val="22"/>
              </w:rPr>
            </w:pPr>
          </w:p>
          <w:p w14:paraId="749A67AD" w14:textId="5992A810" w:rsidR="00ED5501" w:rsidRPr="009E7743" w:rsidRDefault="00ED5501" w:rsidP="00ED5501">
            <w:pPr>
              <w:rPr>
                <w:rFonts w:cs="Arial"/>
                <w:szCs w:val="28"/>
              </w:rPr>
            </w:pPr>
            <w:r w:rsidRPr="009E7743">
              <w:rPr>
                <w:rFonts w:cs="Arial"/>
                <w:szCs w:val="28"/>
              </w:rPr>
              <w:t xml:space="preserve">Reading – </w:t>
            </w:r>
            <w:r>
              <w:rPr>
                <w:rFonts w:cs="Arial"/>
                <w:szCs w:val="28"/>
              </w:rPr>
              <w:t>biblical text, scientific theories of creation.</w:t>
            </w:r>
          </w:p>
          <w:p w14:paraId="6288422B" w14:textId="77777777" w:rsidR="00ED5501" w:rsidRPr="009E7743" w:rsidRDefault="00ED5501" w:rsidP="00ED5501">
            <w:pPr>
              <w:rPr>
                <w:rFonts w:cs="Arial"/>
                <w:szCs w:val="28"/>
              </w:rPr>
            </w:pPr>
            <w:r w:rsidRPr="009E7743">
              <w:rPr>
                <w:rFonts w:cs="Arial"/>
                <w:szCs w:val="28"/>
              </w:rPr>
              <w:t>Oracy – discussion</w:t>
            </w:r>
          </w:p>
          <w:p w14:paraId="205F623C" w14:textId="77777777"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06485FE2" w14:textId="77777777" w:rsidR="00ED5501" w:rsidRPr="009E7743" w:rsidRDefault="00ED5501" w:rsidP="00ED5501">
            <w:pPr>
              <w:rPr>
                <w:rFonts w:cs="Arial"/>
                <w:szCs w:val="28"/>
              </w:rPr>
            </w:pPr>
            <w:r w:rsidRPr="009E7743">
              <w:rPr>
                <w:rFonts w:cs="Arial"/>
                <w:szCs w:val="28"/>
              </w:rPr>
              <w:t>Pupil leadership – NA</w:t>
            </w:r>
          </w:p>
          <w:p w14:paraId="21930A8A" w14:textId="77777777" w:rsidR="00ED5501" w:rsidRPr="009E7743" w:rsidRDefault="00ED5501" w:rsidP="00ED5501">
            <w:pPr>
              <w:rPr>
                <w:rFonts w:cs="Arial"/>
                <w:szCs w:val="28"/>
              </w:rPr>
            </w:pPr>
            <w:r w:rsidRPr="009E7743">
              <w:rPr>
                <w:rFonts w:cs="Arial"/>
                <w:szCs w:val="28"/>
              </w:rPr>
              <w:t>CEIAG - NA</w:t>
            </w:r>
          </w:p>
          <w:p w14:paraId="3DA072CE" w14:textId="032D8A46" w:rsidR="00ED5501" w:rsidRDefault="00ED5501" w:rsidP="00ED5501">
            <w:pPr>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creation.</w:t>
            </w:r>
          </w:p>
          <w:p w14:paraId="4D89DAFD" w14:textId="77777777" w:rsidR="00ED5501" w:rsidRDefault="00ED5501" w:rsidP="00ED5501">
            <w:pPr>
              <w:spacing w:line="240" w:lineRule="auto"/>
              <w:rPr>
                <w:rFonts w:cs="Arial"/>
                <w:szCs w:val="22"/>
              </w:rPr>
            </w:pPr>
          </w:p>
          <w:p w14:paraId="3CA2F992" w14:textId="77777777" w:rsidR="00ED5501" w:rsidRDefault="00ED5501" w:rsidP="00ED5501">
            <w:pPr>
              <w:spacing w:line="240" w:lineRule="auto"/>
              <w:rPr>
                <w:rFonts w:cs="Arial"/>
                <w:szCs w:val="22"/>
              </w:rPr>
            </w:pPr>
          </w:p>
        </w:tc>
      </w:tr>
    </w:tbl>
    <w:p w14:paraId="21FC2C21" w14:textId="6498A514" w:rsidR="00E34CDA" w:rsidRPr="00E34CDA" w:rsidRDefault="00E34CDA" w:rsidP="00BB5100">
      <w:pPr>
        <w:pStyle w:val="Heading3"/>
      </w:pPr>
    </w:p>
    <w:p w14:paraId="1389F9CC" w14:textId="455B2CAF" w:rsidR="00EB6990" w:rsidRDefault="00EB6990"/>
    <w:tbl>
      <w:tblPr>
        <w:tblStyle w:val="TableGrid"/>
        <w:tblW w:w="14737" w:type="dxa"/>
        <w:tblLook w:val="04A0" w:firstRow="1" w:lastRow="0" w:firstColumn="1" w:lastColumn="0" w:noHBand="0" w:noVBand="1"/>
      </w:tblPr>
      <w:tblGrid>
        <w:gridCol w:w="1048"/>
        <w:gridCol w:w="1641"/>
        <w:gridCol w:w="1872"/>
        <w:gridCol w:w="1610"/>
        <w:gridCol w:w="3889"/>
        <w:gridCol w:w="2268"/>
        <w:gridCol w:w="2232"/>
        <w:gridCol w:w="177"/>
      </w:tblGrid>
      <w:tr w:rsidR="00233693" w:rsidRPr="004D6606" w14:paraId="0A67336F" w14:textId="5BF47EDA" w:rsidTr="00ED5501">
        <w:trPr>
          <w:gridAfter w:val="1"/>
          <w:wAfter w:w="177" w:type="dxa"/>
        </w:trPr>
        <w:tc>
          <w:tcPr>
            <w:tcW w:w="1048" w:type="dxa"/>
            <w:shd w:val="clear" w:color="auto" w:fill="D2C8E1"/>
          </w:tcPr>
          <w:p w14:paraId="2F40C394" w14:textId="77777777" w:rsidR="00C61810" w:rsidRPr="004D6606" w:rsidRDefault="00C61810" w:rsidP="00EB6990">
            <w:pPr>
              <w:spacing w:line="240" w:lineRule="auto"/>
              <w:rPr>
                <w:rFonts w:cs="Arial"/>
                <w:b/>
                <w:szCs w:val="22"/>
              </w:rPr>
            </w:pPr>
            <w:r>
              <w:rPr>
                <w:rFonts w:cs="Arial"/>
                <w:b/>
                <w:szCs w:val="22"/>
              </w:rPr>
              <w:t>Lesson Number</w:t>
            </w:r>
          </w:p>
        </w:tc>
        <w:tc>
          <w:tcPr>
            <w:tcW w:w="1641" w:type="dxa"/>
            <w:shd w:val="clear" w:color="auto" w:fill="D2C8E1"/>
          </w:tcPr>
          <w:p w14:paraId="629BCEA5" w14:textId="2BA0DE30"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 </w:t>
            </w:r>
          </w:p>
        </w:tc>
        <w:tc>
          <w:tcPr>
            <w:tcW w:w="1872" w:type="dxa"/>
            <w:shd w:val="clear" w:color="auto" w:fill="D2C8E1"/>
          </w:tcPr>
          <w:p w14:paraId="0E536D88" w14:textId="250C538B" w:rsidR="00C61810" w:rsidRPr="004D6606" w:rsidRDefault="00C61810" w:rsidP="00EB6990">
            <w:pPr>
              <w:spacing w:line="240" w:lineRule="auto"/>
              <w:rPr>
                <w:rFonts w:cs="Arial"/>
                <w:b/>
                <w:szCs w:val="22"/>
              </w:rPr>
            </w:pPr>
            <w:r>
              <w:rPr>
                <w:rFonts w:cs="Arial"/>
                <w:b/>
                <w:szCs w:val="22"/>
              </w:rPr>
              <w:t>Learning objectives and outcomes</w:t>
            </w:r>
          </w:p>
        </w:tc>
        <w:tc>
          <w:tcPr>
            <w:tcW w:w="1610" w:type="dxa"/>
            <w:shd w:val="clear" w:color="auto" w:fill="D2C8E1"/>
          </w:tcPr>
          <w:p w14:paraId="319DA8DD" w14:textId="7CB7A802" w:rsidR="00C61810" w:rsidRPr="004D6606" w:rsidRDefault="00C61810" w:rsidP="00EB6990">
            <w:pPr>
              <w:spacing w:line="240" w:lineRule="auto"/>
              <w:rPr>
                <w:rFonts w:cs="Arial"/>
                <w:b/>
                <w:szCs w:val="22"/>
              </w:rPr>
            </w:pPr>
            <w:r>
              <w:rPr>
                <w:rFonts w:cs="Arial"/>
                <w:b/>
                <w:szCs w:val="22"/>
              </w:rPr>
              <w:t>Context</w:t>
            </w:r>
          </w:p>
        </w:tc>
        <w:tc>
          <w:tcPr>
            <w:tcW w:w="3889" w:type="dxa"/>
            <w:shd w:val="clear" w:color="auto" w:fill="D2C8E1"/>
          </w:tcPr>
          <w:p w14:paraId="0863F171"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2268" w:type="dxa"/>
            <w:shd w:val="clear" w:color="auto" w:fill="D2C8E1"/>
          </w:tcPr>
          <w:p w14:paraId="7D3236A4" w14:textId="77777777" w:rsidR="00C61810" w:rsidRPr="004D6606" w:rsidRDefault="00C61810" w:rsidP="00EB6990">
            <w:pPr>
              <w:spacing w:line="240" w:lineRule="auto"/>
              <w:rPr>
                <w:rFonts w:cs="Arial"/>
                <w:b/>
                <w:szCs w:val="22"/>
              </w:rPr>
            </w:pPr>
            <w:r w:rsidRPr="004D6606">
              <w:rPr>
                <w:rFonts w:cs="Arial"/>
                <w:b/>
                <w:szCs w:val="22"/>
              </w:rPr>
              <w:t>Resources</w:t>
            </w:r>
          </w:p>
        </w:tc>
        <w:tc>
          <w:tcPr>
            <w:tcW w:w="2232" w:type="dxa"/>
            <w:shd w:val="clear" w:color="auto" w:fill="D2C8E1"/>
          </w:tcPr>
          <w:p w14:paraId="4DB36841" w14:textId="4F9E996E" w:rsidR="00C61810" w:rsidRPr="004D6606" w:rsidRDefault="00C61810" w:rsidP="00EB6990">
            <w:pPr>
              <w:spacing w:line="240" w:lineRule="auto"/>
              <w:rPr>
                <w:rFonts w:cs="Arial"/>
                <w:b/>
                <w:szCs w:val="22"/>
              </w:rPr>
            </w:pPr>
            <w:r>
              <w:rPr>
                <w:rFonts w:cs="Arial"/>
                <w:b/>
                <w:szCs w:val="22"/>
              </w:rPr>
              <w:t>Scaffolding and whole school approaches</w:t>
            </w:r>
          </w:p>
        </w:tc>
      </w:tr>
      <w:tr w:rsidR="00233693" w:rsidRPr="004D6606" w14:paraId="3E876B38" w14:textId="76B37780" w:rsidTr="00ED5501">
        <w:tc>
          <w:tcPr>
            <w:tcW w:w="1048" w:type="dxa"/>
          </w:tcPr>
          <w:p w14:paraId="6698741B" w14:textId="036B8D48" w:rsidR="00C61810" w:rsidRPr="004D6606" w:rsidRDefault="00C61810" w:rsidP="0075283F">
            <w:pPr>
              <w:spacing w:line="240" w:lineRule="auto"/>
              <w:rPr>
                <w:rFonts w:cs="Arial"/>
                <w:szCs w:val="22"/>
              </w:rPr>
            </w:pPr>
            <w:r w:rsidRPr="004D6606">
              <w:rPr>
                <w:rFonts w:cs="Arial"/>
                <w:szCs w:val="22"/>
              </w:rPr>
              <w:t>Lesson</w:t>
            </w:r>
            <w:r>
              <w:rPr>
                <w:rFonts w:cs="Arial"/>
                <w:szCs w:val="22"/>
              </w:rPr>
              <w:t>s</w:t>
            </w:r>
            <w:r w:rsidRPr="004D6606">
              <w:rPr>
                <w:rFonts w:cs="Arial"/>
                <w:szCs w:val="22"/>
              </w:rPr>
              <w:t xml:space="preserve"> 5 </w:t>
            </w:r>
            <w:r>
              <w:rPr>
                <w:rFonts w:cs="Arial"/>
                <w:szCs w:val="22"/>
              </w:rPr>
              <w:t>and</w:t>
            </w:r>
            <w:r w:rsidRPr="004D6606">
              <w:rPr>
                <w:rFonts w:cs="Arial"/>
                <w:szCs w:val="22"/>
              </w:rPr>
              <w:t xml:space="preserve"> 6</w:t>
            </w:r>
          </w:p>
        </w:tc>
        <w:tc>
          <w:tcPr>
            <w:tcW w:w="1641" w:type="dxa"/>
          </w:tcPr>
          <w:p w14:paraId="034330D4" w14:textId="77777777" w:rsidR="00ED5501" w:rsidRDefault="00C61810">
            <w:pPr>
              <w:spacing w:line="240" w:lineRule="auto"/>
              <w:rPr>
                <w:rFonts w:cs="Arial"/>
                <w:szCs w:val="22"/>
              </w:rPr>
            </w:pPr>
            <w:r w:rsidRPr="004D6606">
              <w:rPr>
                <w:rFonts w:cs="Arial"/>
                <w:color w:val="000000"/>
                <w:szCs w:val="22"/>
              </w:rPr>
              <w:t xml:space="preserve">Key Beliefs: </w:t>
            </w:r>
            <w:r>
              <w:rPr>
                <w:rFonts w:cs="Arial"/>
                <w:szCs w:val="22"/>
              </w:rPr>
              <w:t>Different Christian b</w:t>
            </w:r>
            <w:r w:rsidRPr="004D6606">
              <w:rPr>
                <w:rFonts w:cs="Arial"/>
                <w:szCs w:val="22"/>
              </w:rPr>
              <w:t>eliefs about the afterlife and their importance</w:t>
            </w:r>
            <w:r w:rsidR="00ED5501">
              <w:rPr>
                <w:rFonts w:cs="Arial"/>
                <w:szCs w:val="22"/>
              </w:rPr>
              <w:t>.</w:t>
            </w:r>
          </w:p>
          <w:p w14:paraId="0D67C58A" w14:textId="77777777" w:rsidR="00ED5501" w:rsidRDefault="00ED5501">
            <w:pPr>
              <w:spacing w:line="240" w:lineRule="auto"/>
              <w:rPr>
                <w:rFonts w:cs="Arial"/>
                <w:szCs w:val="22"/>
              </w:rPr>
            </w:pPr>
          </w:p>
          <w:p w14:paraId="01AB1378" w14:textId="5481C446" w:rsidR="00ED5501" w:rsidRPr="004D6606" w:rsidRDefault="00ED5501">
            <w:pPr>
              <w:spacing w:line="240" w:lineRule="auto"/>
              <w:rPr>
                <w:rFonts w:cs="Arial"/>
                <w:szCs w:val="22"/>
              </w:rPr>
            </w:pPr>
            <w:r>
              <w:rPr>
                <w:rFonts w:cs="Arial"/>
                <w:szCs w:val="22"/>
              </w:rPr>
              <w:t xml:space="preserve">This lesson provides high ‘challenge’ and ‘questioning’. Pupils will be expected to draw upon simplistic beliefs and show a deeper understanding of core theology. </w:t>
            </w:r>
          </w:p>
        </w:tc>
        <w:tc>
          <w:tcPr>
            <w:tcW w:w="1872" w:type="dxa"/>
          </w:tcPr>
          <w:p w14:paraId="1B16860A" w14:textId="055163FD" w:rsidR="00C61810" w:rsidRPr="004D6606" w:rsidRDefault="00233693" w:rsidP="008D6CD0">
            <w:pPr>
              <w:spacing w:line="240" w:lineRule="auto"/>
              <w:rPr>
                <w:rFonts w:cs="Arial"/>
                <w:szCs w:val="22"/>
              </w:rPr>
            </w:pPr>
            <w:r>
              <w:rPr>
                <w:rFonts w:cs="Arial"/>
                <w:szCs w:val="22"/>
              </w:rPr>
              <w:t xml:space="preserve">To understand the </w:t>
            </w:r>
            <w:r w:rsidR="00C61810">
              <w:rPr>
                <w:rFonts w:cs="Arial"/>
                <w:szCs w:val="22"/>
              </w:rPr>
              <w:t>R</w:t>
            </w:r>
            <w:r w:rsidR="00C61810" w:rsidRPr="004D6606">
              <w:rPr>
                <w:rFonts w:cs="Arial"/>
                <w:szCs w:val="22"/>
              </w:rPr>
              <w:t>esurrection and life after death</w:t>
            </w:r>
          </w:p>
          <w:p w14:paraId="4A20DDE4" w14:textId="77777777" w:rsidR="00C61810" w:rsidRPr="004D6606" w:rsidRDefault="00C61810" w:rsidP="008D6CD0">
            <w:pPr>
              <w:spacing w:line="240" w:lineRule="auto"/>
              <w:rPr>
                <w:rFonts w:cs="Arial"/>
                <w:szCs w:val="22"/>
              </w:rPr>
            </w:pPr>
          </w:p>
          <w:p w14:paraId="69ED3D68" w14:textId="4C8310AF" w:rsidR="00C61810" w:rsidRPr="004D6606" w:rsidRDefault="00233693" w:rsidP="008D6CD0">
            <w:pPr>
              <w:spacing w:line="240" w:lineRule="auto"/>
              <w:rPr>
                <w:rFonts w:cs="Arial"/>
                <w:szCs w:val="22"/>
              </w:rPr>
            </w:pPr>
            <w:r>
              <w:rPr>
                <w:rFonts w:cs="Arial"/>
                <w:szCs w:val="22"/>
              </w:rPr>
              <w:t xml:space="preserve">To understand how belief in life after death affects all Christian beliefs and behaviour due to </w:t>
            </w:r>
            <w:r w:rsidR="00C61810">
              <w:rPr>
                <w:rFonts w:cs="Arial"/>
                <w:szCs w:val="22"/>
              </w:rPr>
              <w:t>J</w:t>
            </w:r>
            <w:r w:rsidR="00C61810" w:rsidRPr="004D6606">
              <w:rPr>
                <w:rFonts w:cs="Arial"/>
                <w:szCs w:val="22"/>
              </w:rPr>
              <w:t>udgement, heaven and hell.</w:t>
            </w:r>
          </w:p>
        </w:tc>
        <w:tc>
          <w:tcPr>
            <w:tcW w:w="1610" w:type="dxa"/>
          </w:tcPr>
          <w:p w14:paraId="4D59A6DB" w14:textId="34A07526" w:rsidR="00C61810" w:rsidRPr="004D6606" w:rsidRDefault="00C61810" w:rsidP="00A02B5B">
            <w:pPr>
              <w:spacing w:line="240" w:lineRule="auto"/>
              <w:rPr>
                <w:rFonts w:cs="Arial"/>
                <w:szCs w:val="22"/>
              </w:rPr>
            </w:pPr>
            <w:r w:rsidRPr="004D6606">
              <w:rPr>
                <w:rFonts w:cs="Arial"/>
                <w:szCs w:val="22"/>
              </w:rPr>
              <w:t xml:space="preserve">The </w:t>
            </w:r>
            <w:r w:rsidR="00ED5501">
              <w:rPr>
                <w:rFonts w:cs="Arial"/>
                <w:szCs w:val="22"/>
              </w:rPr>
              <w:t xml:space="preserve">lesson </w:t>
            </w:r>
            <w:r w:rsidRPr="004D6606">
              <w:rPr>
                <w:rFonts w:cs="Arial"/>
                <w:szCs w:val="22"/>
              </w:rPr>
              <w:t>focus is on the classical teaching about life after death, judgement</w:t>
            </w:r>
            <w:r>
              <w:rPr>
                <w:rFonts w:cs="Arial"/>
                <w:szCs w:val="22"/>
              </w:rPr>
              <w:t>, heaven and hell</w:t>
            </w:r>
            <w:r w:rsidR="00233693">
              <w:rPr>
                <w:rFonts w:cs="Arial"/>
                <w:szCs w:val="22"/>
              </w:rPr>
              <w:t>, this links with the core ideas about the nature of God and creation.</w:t>
            </w:r>
          </w:p>
        </w:tc>
        <w:tc>
          <w:tcPr>
            <w:tcW w:w="3889" w:type="dxa"/>
          </w:tcPr>
          <w:p w14:paraId="5EC47A49" w14:textId="77777777" w:rsidR="00233693" w:rsidRDefault="00C61810" w:rsidP="004E6080">
            <w:pPr>
              <w:spacing w:line="240" w:lineRule="auto"/>
              <w:rPr>
                <w:rFonts w:cs="Arial"/>
                <w:szCs w:val="22"/>
              </w:rPr>
            </w:pPr>
            <w:r>
              <w:rPr>
                <w:rFonts w:cs="Arial"/>
                <w:szCs w:val="22"/>
              </w:rPr>
              <w:t xml:space="preserve">Students discuss </w:t>
            </w:r>
            <w:r w:rsidRPr="004D6606">
              <w:rPr>
                <w:rFonts w:cs="Arial"/>
                <w:szCs w:val="22"/>
              </w:rPr>
              <w:t xml:space="preserve">the idea that life does not end at death. </w:t>
            </w:r>
          </w:p>
          <w:p w14:paraId="7B91733B" w14:textId="77777777" w:rsidR="00233693" w:rsidRDefault="00233693" w:rsidP="004E6080">
            <w:pPr>
              <w:spacing w:line="240" w:lineRule="auto"/>
              <w:rPr>
                <w:rFonts w:cs="Arial"/>
                <w:szCs w:val="22"/>
              </w:rPr>
            </w:pPr>
          </w:p>
          <w:p w14:paraId="036304DE" w14:textId="32943A68" w:rsidR="00C61810" w:rsidRPr="004D6606" w:rsidRDefault="00C61810" w:rsidP="004E6080">
            <w:pPr>
              <w:spacing w:line="240" w:lineRule="auto"/>
              <w:rPr>
                <w:rFonts w:cs="Arial"/>
                <w:szCs w:val="22"/>
              </w:rPr>
            </w:pPr>
            <w:r>
              <w:rPr>
                <w:rFonts w:cs="Arial"/>
                <w:szCs w:val="22"/>
              </w:rPr>
              <w:t>Teachers r</w:t>
            </w:r>
            <w:r w:rsidRPr="004D6606">
              <w:rPr>
                <w:rFonts w:cs="Arial"/>
                <w:szCs w:val="22"/>
              </w:rPr>
              <w:t>efer to the Nicene Creed; “we look for the resurrection of the dead and the life of the world to come”.</w:t>
            </w:r>
          </w:p>
          <w:p w14:paraId="08BE5BF2" w14:textId="77777777" w:rsidR="00C61810" w:rsidRPr="004D6606" w:rsidRDefault="00C61810" w:rsidP="004E6080">
            <w:pPr>
              <w:spacing w:line="240" w:lineRule="auto"/>
              <w:rPr>
                <w:rFonts w:cs="Arial"/>
                <w:szCs w:val="22"/>
              </w:rPr>
            </w:pPr>
          </w:p>
          <w:p w14:paraId="09A1B99F" w14:textId="6551FA44" w:rsidR="00C61810" w:rsidRPr="004D6606" w:rsidRDefault="00C61810" w:rsidP="008D6CD0">
            <w:pPr>
              <w:spacing w:line="240" w:lineRule="auto"/>
              <w:rPr>
                <w:rFonts w:cs="Arial"/>
                <w:szCs w:val="22"/>
              </w:rPr>
            </w:pPr>
            <w:r>
              <w:rPr>
                <w:rFonts w:cs="Arial"/>
                <w:szCs w:val="22"/>
              </w:rPr>
              <w:t>The class r</w:t>
            </w:r>
            <w:r w:rsidRPr="004D6606">
              <w:rPr>
                <w:rFonts w:cs="Arial"/>
                <w:szCs w:val="22"/>
              </w:rPr>
              <w:t>ead and unpack Hebrews 2:14-15.</w:t>
            </w:r>
            <w:r>
              <w:rPr>
                <w:rFonts w:cs="Arial"/>
                <w:szCs w:val="22"/>
              </w:rPr>
              <w:t xml:space="preserve"> Teachers o</w:t>
            </w:r>
            <w:r w:rsidRPr="004D6606">
              <w:rPr>
                <w:rFonts w:cs="Arial"/>
                <w:szCs w:val="22"/>
              </w:rPr>
              <w:t>utline the Christian view that life after death depends on God raising humans after death to a different kind of life</w:t>
            </w:r>
            <w:r w:rsidR="00987B29">
              <w:rPr>
                <w:rFonts w:cs="Arial"/>
                <w:szCs w:val="22"/>
              </w:rPr>
              <w:t xml:space="preserve"> </w:t>
            </w:r>
            <w:r w:rsidRPr="004D6606">
              <w:rPr>
                <w:rFonts w:cs="Arial"/>
                <w:szCs w:val="22"/>
              </w:rPr>
              <w:t>and is</w:t>
            </w:r>
            <w:r>
              <w:rPr>
                <w:rFonts w:cs="Arial"/>
                <w:szCs w:val="22"/>
              </w:rPr>
              <w:t xml:space="preserve"> not rebirth or reincarnation.</w:t>
            </w:r>
          </w:p>
          <w:p w14:paraId="1C5AAC6E" w14:textId="77777777" w:rsidR="00C61810" w:rsidRPr="004D6606" w:rsidRDefault="00C61810" w:rsidP="008D6CD0">
            <w:pPr>
              <w:spacing w:line="240" w:lineRule="auto"/>
              <w:rPr>
                <w:rFonts w:cs="Arial"/>
                <w:szCs w:val="22"/>
              </w:rPr>
            </w:pPr>
          </w:p>
          <w:p w14:paraId="5D95BD1E" w14:textId="2B1BCCA8" w:rsidR="00C61810" w:rsidRPr="004D6606" w:rsidRDefault="00C61810" w:rsidP="008D6CD0">
            <w:pPr>
              <w:spacing w:line="240" w:lineRule="auto"/>
              <w:rPr>
                <w:rFonts w:cs="Arial"/>
                <w:szCs w:val="22"/>
              </w:rPr>
            </w:pPr>
            <w:r>
              <w:rPr>
                <w:rFonts w:cs="Arial"/>
                <w:szCs w:val="22"/>
              </w:rPr>
              <w:t xml:space="preserve">Students </w:t>
            </w:r>
            <w:r w:rsidR="00233693">
              <w:rPr>
                <w:rFonts w:cs="Arial"/>
                <w:szCs w:val="22"/>
              </w:rPr>
              <w:t xml:space="preserve">read the </w:t>
            </w:r>
            <w:r w:rsidRPr="004D6606">
              <w:rPr>
                <w:rFonts w:cs="Arial"/>
                <w:szCs w:val="22"/>
              </w:rPr>
              <w:t xml:space="preserve">parable of the Sheep </w:t>
            </w:r>
            <w:r>
              <w:rPr>
                <w:rFonts w:cs="Arial"/>
                <w:szCs w:val="22"/>
              </w:rPr>
              <w:t>and</w:t>
            </w:r>
            <w:r w:rsidRPr="004D6606">
              <w:rPr>
                <w:rFonts w:cs="Arial"/>
                <w:szCs w:val="22"/>
              </w:rPr>
              <w:t xml:space="preserve"> Goats.</w:t>
            </w:r>
          </w:p>
          <w:p w14:paraId="54851AD6" w14:textId="77777777" w:rsidR="00C61810" w:rsidRPr="004D6606" w:rsidRDefault="00C61810" w:rsidP="008D6CD0">
            <w:pPr>
              <w:spacing w:line="240" w:lineRule="auto"/>
              <w:rPr>
                <w:rFonts w:cs="Arial"/>
                <w:szCs w:val="22"/>
              </w:rPr>
            </w:pPr>
          </w:p>
          <w:p w14:paraId="3333CE95" w14:textId="74EA9AB1" w:rsidR="00C61810" w:rsidRDefault="00C61810" w:rsidP="003764BE">
            <w:pPr>
              <w:spacing w:line="240" w:lineRule="auto"/>
              <w:rPr>
                <w:rFonts w:cs="Arial"/>
                <w:szCs w:val="22"/>
              </w:rPr>
            </w:pPr>
            <w:r w:rsidRPr="004D6606">
              <w:rPr>
                <w:rFonts w:cs="Arial"/>
                <w:szCs w:val="22"/>
              </w:rPr>
              <w:t xml:space="preserve">As a class or in groups, </w:t>
            </w:r>
            <w:r>
              <w:rPr>
                <w:rFonts w:cs="Arial"/>
                <w:szCs w:val="22"/>
              </w:rPr>
              <w:t xml:space="preserve">students </w:t>
            </w:r>
            <w:r w:rsidR="00233693">
              <w:rPr>
                <w:rFonts w:cs="Arial"/>
                <w:szCs w:val="22"/>
              </w:rPr>
              <w:t xml:space="preserve">should </w:t>
            </w:r>
            <w:r w:rsidRPr="004D6606">
              <w:rPr>
                <w:rFonts w:cs="Arial"/>
                <w:szCs w:val="22"/>
              </w:rPr>
              <w:t>construct a classic doom image on whiteboard or on posters with Christ in judgement at the centre top, Heaven as a city at top left, Hell as a gaping mouth at lower right and humans rising from graves in the centre.  An angel at the top blows a trumpet</w:t>
            </w:r>
            <w:r>
              <w:rPr>
                <w:rFonts w:cs="Arial"/>
                <w:szCs w:val="22"/>
              </w:rPr>
              <w:t>.</w:t>
            </w:r>
          </w:p>
          <w:p w14:paraId="7BC27A6D" w14:textId="77777777" w:rsidR="00C61810" w:rsidRDefault="00C61810" w:rsidP="00864528">
            <w:pPr>
              <w:spacing w:line="240" w:lineRule="auto"/>
              <w:rPr>
                <w:rFonts w:cs="Arial"/>
                <w:szCs w:val="22"/>
              </w:rPr>
            </w:pPr>
          </w:p>
          <w:p w14:paraId="1A92287C" w14:textId="77777777" w:rsidR="00987B29" w:rsidRDefault="00987B29" w:rsidP="00864528">
            <w:pPr>
              <w:spacing w:line="240" w:lineRule="auto"/>
              <w:rPr>
                <w:rFonts w:cs="Arial"/>
                <w:szCs w:val="22"/>
              </w:rPr>
            </w:pPr>
          </w:p>
          <w:p w14:paraId="3A1DAC52" w14:textId="77777777" w:rsidR="00ED5501" w:rsidRDefault="00ED5501" w:rsidP="00864528">
            <w:pPr>
              <w:spacing w:line="240" w:lineRule="auto"/>
              <w:rPr>
                <w:rFonts w:cs="Arial"/>
                <w:szCs w:val="22"/>
              </w:rPr>
            </w:pPr>
          </w:p>
          <w:p w14:paraId="431C2779" w14:textId="7427E8DF" w:rsidR="00ED5501" w:rsidRPr="004D6606" w:rsidRDefault="00ED5501" w:rsidP="00864528">
            <w:pPr>
              <w:spacing w:line="240" w:lineRule="auto"/>
              <w:rPr>
                <w:rFonts w:cs="Arial"/>
                <w:szCs w:val="22"/>
              </w:rPr>
            </w:pPr>
          </w:p>
        </w:tc>
        <w:tc>
          <w:tcPr>
            <w:tcW w:w="2268" w:type="dxa"/>
          </w:tcPr>
          <w:p w14:paraId="2A2327B2" w14:textId="77777777" w:rsidR="00C61810" w:rsidRPr="004D6606" w:rsidRDefault="00C61810" w:rsidP="008D6CD0">
            <w:pPr>
              <w:spacing w:line="240" w:lineRule="auto"/>
              <w:rPr>
                <w:rFonts w:cs="Arial"/>
                <w:szCs w:val="22"/>
              </w:rPr>
            </w:pPr>
            <w:r w:rsidRPr="004D6606">
              <w:rPr>
                <w:rFonts w:cs="Arial"/>
                <w:szCs w:val="22"/>
              </w:rPr>
              <w:t>Creed – see Lesson 2.</w:t>
            </w:r>
          </w:p>
          <w:p w14:paraId="21B6B03B" w14:textId="77777777" w:rsidR="00C61810" w:rsidRPr="004D6606" w:rsidRDefault="00C61810" w:rsidP="008D6CD0">
            <w:pPr>
              <w:spacing w:line="240" w:lineRule="auto"/>
              <w:rPr>
                <w:rFonts w:cs="Arial"/>
                <w:szCs w:val="22"/>
              </w:rPr>
            </w:pPr>
          </w:p>
          <w:p w14:paraId="789395BB" w14:textId="42A7C51E" w:rsidR="00C61810" w:rsidRPr="004D6606" w:rsidRDefault="00C61810" w:rsidP="008D6CD0">
            <w:pPr>
              <w:spacing w:line="240" w:lineRule="auto"/>
              <w:rPr>
                <w:rFonts w:cs="Arial"/>
                <w:szCs w:val="22"/>
              </w:rPr>
            </w:pPr>
            <w:r w:rsidRPr="004D6606">
              <w:rPr>
                <w:rFonts w:cs="Arial"/>
                <w:szCs w:val="22"/>
              </w:rPr>
              <w:t xml:space="preserve">Pictures of Last Judgement and Doom paintings, </w:t>
            </w:r>
            <w:proofErr w:type="spellStart"/>
            <w:r>
              <w:rPr>
                <w:rFonts w:cs="Arial"/>
                <w:szCs w:val="22"/>
              </w:rPr>
              <w:t>eg</w:t>
            </w:r>
            <w:proofErr w:type="spellEnd"/>
            <w:r w:rsidRPr="004D6606">
              <w:rPr>
                <w:rFonts w:cs="Arial"/>
                <w:szCs w:val="22"/>
              </w:rPr>
              <w:t xml:space="preserve"> Michael</w:t>
            </w:r>
            <w:r>
              <w:rPr>
                <w:rFonts w:cs="Arial"/>
                <w:szCs w:val="22"/>
              </w:rPr>
              <w:t xml:space="preserve"> A</w:t>
            </w:r>
            <w:r w:rsidRPr="004D6606">
              <w:rPr>
                <w:rFonts w:cs="Arial"/>
                <w:szCs w:val="22"/>
              </w:rPr>
              <w:t>ngelo, Giotto, John Martin, Salisbury Doom</w:t>
            </w:r>
          </w:p>
          <w:p w14:paraId="50E42004" w14:textId="77777777" w:rsidR="00C61810" w:rsidRPr="004D6606" w:rsidRDefault="00C61810" w:rsidP="008D6CD0">
            <w:pPr>
              <w:spacing w:line="240" w:lineRule="auto"/>
              <w:rPr>
                <w:rFonts w:cs="Arial"/>
                <w:szCs w:val="22"/>
              </w:rPr>
            </w:pPr>
          </w:p>
          <w:p w14:paraId="5AAD27AC" w14:textId="73795239" w:rsidR="00C61810" w:rsidRPr="004D6606" w:rsidRDefault="00C61810" w:rsidP="008D6CD0">
            <w:pPr>
              <w:spacing w:line="240" w:lineRule="auto"/>
              <w:rPr>
                <w:rFonts w:cs="Arial"/>
                <w:szCs w:val="22"/>
              </w:rPr>
            </w:pPr>
            <w:r w:rsidRPr="004D6606">
              <w:rPr>
                <w:rFonts w:cs="Arial"/>
                <w:szCs w:val="22"/>
              </w:rPr>
              <w:t xml:space="preserve">Bible or printed version of the parable of the Sheep and the Goats </w:t>
            </w:r>
            <w:r>
              <w:rPr>
                <w:rFonts w:cs="Arial"/>
                <w:szCs w:val="22"/>
              </w:rPr>
              <w:t>and</w:t>
            </w:r>
            <w:r w:rsidRPr="004D6606">
              <w:rPr>
                <w:rFonts w:cs="Arial"/>
                <w:szCs w:val="22"/>
              </w:rPr>
              <w:t xml:space="preserve"> Hebrews 2:14-15.</w:t>
            </w:r>
          </w:p>
          <w:p w14:paraId="3FD7D2BE" w14:textId="77777777" w:rsidR="00C61810" w:rsidRPr="004D6606" w:rsidRDefault="00C61810" w:rsidP="008D6CD0">
            <w:pPr>
              <w:spacing w:line="240" w:lineRule="auto"/>
              <w:rPr>
                <w:rFonts w:cs="Arial"/>
                <w:szCs w:val="22"/>
              </w:rPr>
            </w:pPr>
          </w:p>
          <w:p w14:paraId="66A47E7F" w14:textId="383F1C9A" w:rsidR="00C61810" w:rsidRDefault="00C61810" w:rsidP="008D6CD0">
            <w:pPr>
              <w:spacing w:line="240" w:lineRule="auto"/>
              <w:rPr>
                <w:rFonts w:cs="Arial"/>
                <w:szCs w:val="22"/>
              </w:rPr>
            </w:pPr>
            <w:r w:rsidRPr="004D6606">
              <w:rPr>
                <w:rFonts w:cs="Arial"/>
                <w:szCs w:val="22"/>
              </w:rPr>
              <w:t xml:space="preserve">Video of the Parable of the Sheep </w:t>
            </w:r>
            <w:r>
              <w:rPr>
                <w:rFonts w:cs="Arial"/>
                <w:szCs w:val="22"/>
              </w:rPr>
              <w:t>and</w:t>
            </w:r>
            <w:r w:rsidRPr="004D6606">
              <w:rPr>
                <w:rFonts w:cs="Arial"/>
                <w:szCs w:val="22"/>
              </w:rPr>
              <w:t xml:space="preserve"> Goats.</w:t>
            </w:r>
          </w:p>
          <w:p w14:paraId="4F95BF5A" w14:textId="77777777" w:rsidR="00C61810" w:rsidRDefault="00C61810" w:rsidP="008D6CD0">
            <w:pPr>
              <w:spacing w:line="240" w:lineRule="auto"/>
              <w:rPr>
                <w:rFonts w:cs="Arial"/>
                <w:szCs w:val="22"/>
              </w:rPr>
            </w:pPr>
          </w:p>
          <w:p w14:paraId="55BC9405" w14:textId="09F06E49" w:rsidR="00C61810" w:rsidRPr="004D6606" w:rsidRDefault="00987B29" w:rsidP="008D6CD0">
            <w:pPr>
              <w:spacing w:line="240" w:lineRule="auto"/>
              <w:rPr>
                <w:rFonts w:cs="Arial"/>
                <w:szCs w:val="22"/>
              </w:rPr>
            </w:pPr>
            <w:r>
              <w:rPr>
                <w:rFonts w:cs="Arial"/>
                <w:szCs w:val="22"/>
              </w:rPr>
              <w:t>Religious Studies AQA Oxford Textbook 22-25</w:t>
            </w:r>
          </w:p>
        </w:tc>
        <w:tc>
          <w:tcPr>
            <w:tcW w:w="2409" w:type="dxa"/>
            <w:gridSpan w:val="2"/>
          </w:tcPr>
          <w:p w14:paraId="348FFD7D" w14:textId="19453B33" w:rsidR="00ED5501" w:rsidRPr="009E7743" w:rsidRDefault="00ED5501" w:rsidP="00ED5501">
            <w:pPr>
              <w:rPr>
                <w:rFonts w:cs="Arial"/>
                <w:szCs w:val="28"/>
              </w:rPr>
            </w:pPr>
            <w:r w:rsidRPr="009E7743">
              <w:rPr>
                <w:rFonts w:cs="Arial"/>
                <w:szCs w:val="28"/>
              </w:rPr>
              <w:t xml:space="preserve">Reading – </w:t>
            </w:r>
            <w:r>
              <w:rPr>
                <w:rFonts w:cs="Arial"/>
                <w:szCs w:val="28"/>
              </w:rPr>
              <w:t>biblical text</w:t>
            </w:r>
          </w:p>
          <w:p w14:paraId="12FC8213" w14:textId="77777777" w:rsidR="00ED5501" w:rsidRPr="009E7743" w:rsidRDefault="00ED5501" w:rsidP="00ED5501">
            <w:pPr>
              <w:rPr>
                <w:rFonts w:cs="Arial"/>
                <w:szCs w:val="28"/>
              </w:rPr>
            </w:pPr>
            <w:r w:rsidRPr="009E7743">
              <w:rPr>
                <w:rFonts w:cs="Arial"/>
                <w:szCs w:val="28"/>
              </w:rPr>
              <w:t>Oracy – discussion</w:t>
            </w:r>
          </w:p>
          <w:p w14:paraId="7C16C853" w14:textId="77777777"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1110058D" w14:textId="77777777" w:rsidR="00ED5501" w:rsidRPr="009E7743" w:rsidRDefault="00ED5501" w:rsidP="00ED5501">
            <w:pPr>
              <w:rPr>
                <w:rFonts w:cs="Arial"/>
                <w:szCs w:val="28"/>
              </w:rPr>
            </w:pPr>
            <w:r w:rsidRPr="009E7743">
              <w:rPr>
                <w:rFonts w:cs="Arial"/>
                <w:szCs w:val="28"/>
              </w:rPr>
              <w:t>Pupil leadership – NA</w:t>
            </w:r>
          </w:p>
          <w:p w14:paraId="2EB1AD31" w14:textId="77777777" w:rsidR="00ED5501" w:rsidRPr="009E7743" w:rsidRDefault="00ED5501" w:rsidP="00ED5501">
            <w:pPr>
              <w:rPr>
                <w:rFonts w:cs="Arial"/>
                <w:szCs w:val="28"/>
              </w:rPr>
            </w:pPr>
            <w:r w:rsidRPr="009E7743">
              <w:rPr>
                <w:rFonts w:cs="Arial"/>
                <w:szCs w:val="28"/>
              </w:rPr>
              <w:t>CEIAG - NA</w:t>
            </w:r>
          </w:p>
          <w:p w14:paraId="714E08C4" w14:textId="6E73AACF" w:rsidR="00ED5501" w:rsidRDefault="00ED5501" w:rsidP="00ED5501">
            <w:pPr>
              <w:framePr w:hSpace="180" w:wrap="around" w:vAnchor="page" w:hAnchor="margin" w:x="-431" w:y="1"/>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the afterlife.</w:t>
            </w:r>
          </w:p>
          <w:p w14:paraId="5DFC6D4C" w14:textId="77777777" w:rsidR="00C61810" w:rsidRPr="004D6606" w:rsidRDefault="00C61810" w:rsidP="008D6CD0">
            <w:pPr>
              <w:spacing w:line="240" w:lineRule="auto"/>
              <w:rPr>
                <w:rFonts w:cs="Arial"/>
                <w:szCs w:val="22"/>
              </w:rPr>
            </w:pPr>
          </w:p>
        </w:tc>
      </w:tr>
      <w:tr w:rsidR="00233693" w:rsidRPr="004D6606" w14:paraId="747CFD0F" w14:textId="7AA15FBC" w:rsidTr="00ED5501">
        <w:trPr>
          <w:gridAfter w:val="1"/>
          <w:wAfter w:w="177" w:type="dxa"/>
        </w:trPr>
        <w:tc>
          <w:tcPr>
            <w:tcW w:w="1048" w:type="dxa"/>
            <w:shd w:val="clear" w:color="auto" w:fill="FFFFFF" w:themeFill="background1"/>
          </w:tcPr>
          <w:p w14:paraId="6D84C913" w14:textId="77777777" w:rsidR="00C61810" w:rsidRDefault="00C61810" w:rsidP="00BD1001">
            <w:pPr>
              <w:spacing w:line="240" w:lineRule="auto"/>
              <w:rPr>
                <w:rFonts w:cs="Arial"/>
                <w:b/>
                <w:szCs w:val="22"/>
              </w:rPr>
            </w:pPr>
          </w:p>
        </w:tc>
        <w:tc>
          <w:tcPr>
            <w:tcW w:w="1641" w:type="dxa"/>
            <w:shd w:val="clear" w:color="auto" w:fill="FFFFFF" w:themeFill="background1"/>
          </w:tcPr>
          <w:p w14:paraId="1A22C96D" w14:textId="77777777" w:rsidR="00C61810" w:rsidRPr="004D6606" w:rsidRDefault="00C61810" w:rsidP="00BD1001">
            <w:pPr>
              <w:spacing w:line="240" w:lineRule="auto"/>
              <w:rPr>
                <w:rFonts w:cs="Arial"/>
                <w:b/>
                <w:szCs w:val="22"/>
              </w:rPr>
            </w:pPr>
          </w:p>
        </w:tc>
        <w:tc>
          <w:tcPr>
            <w:tcW w:w="1872" w:type="dxa"/>
            <w:shd w:val="clear" w:color="auto" w:fill="FFFFFF" w:themeFill="background1"/>
          </w:tcPr>
          <w:p w14:paraId="43962740" w14:textId="77777777" w:rsidR="00C61810" w:rsidRPr="004D6606" w:rsidRDefault="00C61810" w:rsidP="00BD1001">
            <w:pPr>
              <w:spacing w:line="240" w:lineRule="auto"/>
              <w:rPr>
                <w:rFonts w:cs="Arial"/>
                <w:b/>
                <w:szCs w:val="22"/>
              </w:rPr>
            </w:pPr>
          </w:p>
        </w:tc>
        <w:tc>
          <w:tcPr>
            <w:tcW w:w="1610" w:type="dxa"/>
            <w:shd w:val="clear" w:color="auto" w:fill="FFFFFF" w:themeFill="background1"/>
          </w:tcPr>
          <w:p w14:paraId="726C951E" w14:textId="77777777" w:rsidR="00C61810" w:rsidRPr="004D6606" w:rsidRDefault="00C61810" w:rsidP="00BD1001">
            <w:pPr>
              <w:spacing w:line="240" w:lineRule="auto"/>
              <w:rPr>
                <w:rFonts w:cs="Arial"/>
                <w:b/>
                <w:szCs w:val="22"/>
              </w:rPr>
            </w:pPr>
          </w:p>
        </w:tc>
        <w:tc>
          <w:tcPr>
            <w:tcW w:w="3889" w:type="dxa"/>
            <w:shd w:val="clear" w:color="auto" w:fill="FFFFFF" w:themeFill="background1"/>
          </w:tcPr>
          <w:p w14:paraId="49B06101" w14:textId="6B6B2ED1" w:rsidR="00C61810" w:rsidRDefault="00C61810" w:rsidP="00864528">
            <w:pPr>
              <w:spacing w:line="240" w:lineRule="auto"/>
              <w:rPr>
                <w:rFonts w:cs="Arial"/>
                <w:szCs w:val="22"/>
              </w:rPr>
            </w:pPr>
            <w:r>
              <w:rPr>
                <w:rFonts w:cs="Arial"/>
                <w:szCs w:val="22"/>
              </w:rPr>
              <w:t>They then r</w:t>
            </w:r>
            <w:r w:rsidRPr="004D6606">
              <w:rPr>
                <w:rFonts w:cs="Arial"/>
                <w:szCs w:val="22"/>
              </w:rPr>
              <w:t>ead the parable</w:t>
            </w:r>
          </w:p>
          <w:p w14:paraId="3D8991B6" w14:textId="77777777" w:rsidR="00C61810" w:rsidRPr="004D6606" w:rsidRDefault="00C61810" w:rsidP="00864528">
            <w:pPr>
              <w:spacing w:line="240" w:lineRule="auto"/>
              <w:rPr>
                <w:rFonts w:cs="Arial"/>
                <w:szCs w:val="22"/>
              </w:rPr>
            </w:pPr>
            <w:r w:rsidRPr="004D6606">
              <w:rPr>
                <w:rFonts w:cs="Arial"/>
                <w:szCs w:val="22"/>
              </w:rPr>
              <w:t>of the Sheep and the Goats again and add speech bubbles to those being judged</w:t>
            </w:r>
            <w:r>
              <w:rPr>
                <w:rFonts w:cs="Arial"/>
                <w:szCs w:val="22"/>
              </w:rPr>
              <w:t>,</w:t>
            </w:r>
            <w:r w:rsidRPr="004D6606">
              <w:rPr>
                <w:rFonts w:cs="Arial"/>
                <w:szCs w:val="22"/>
              </w:rPr>
              <w:t xml:space="preserve"> </w:t>
            </w:r>
            <w:r>
              <w:rPr>
                <w:rFonts w:cs="Arial"/>
                <w:szCs w:val="22"/>
              </w:rPr>
              <w:t>a</w:t>
            </w:r>
            <w:r w:rsidRPr="004D6606">
              <w:rPr>
                <w:rFonts w:cs="Arial"/>
                <w:szCs w:val="22"/>
              </w:rPr>
              <w:t>dd to the image people who have been judged and demons and angels at the entrances to Heaven and Hell.</w:t>
            </w:r>
          </w:p>
          <w:p w14:paraId="61A7B846" w14:textId="77777777" w:rsidR="00C61810" w:rsidRDefault="00C61810" w:rsidP="00864528">
            <w:pPr>
              <w:spacing w:line="240" w:lineRule="auto"/>
              <w:rPr>
                <w:rFonts w:cs="Arial"/>
                <w:szCs w:val="22"/>
              </w:rPr>
            </w:pPr>
          </w:p>
          <w:p w14:paraId="7A55485E" w14:textId="77777777" w:rsidR="00C61810" w:rsidRPr="004D6606" w:rsidRDefault="00C61810" w:rsidP="00864528">
            <w:pPr>
              <w:spacing w:line="240" w:lineRule="auto"/>
              <w:rPr>
                <w:rFonts w:cs="Arial"/>
                <w:szCs w:val="22"/>
              </w:rPr>
            </w:pPr>
            <w:r w:rsidRPr="004D6606">
              <w:rPr>
                <w:rFonts w:cs="Arial"/>
                <w:szCs w:val="22"/>
              </w:rPr>
              <w:t>Students should consider how Judgement, Heaven and Hell might be imagined in contemporary ideas.</w:t>
            </w:r>
          </w:p>
          <w:p w14:paraId="34C6306A" w14:textId="77777777" w:rsidR="00C61810" w:rsidRPr="004D6606" w:rsidRDefault="00C61810" w:rsidP="00864528">
            <w:pPr>
              <w:spacing w:line="240" w:lineRule="auto"/>
              <w:rPr>
                <w:rFonts w:cs="Arial"/>
                <w:szCs w:val="22"/>
              </w:rPr>
            </w:pPr>
          </w:p>
          <w:p w14:paraId="323C2C7F" w14:textId="77777777" w:rsidR="00C61810" w:rsidRPr="004D6606" w:rsidRDefault="00C61810" w:rsidP="00864528">
            <w:pPr>
              <w:spacing w:line="240" w:lineRule="auto"/>
              <w:rPr>
                <w:rFonts w:cs="Arial"/>
                <w:szCs w:val="22"/>
              </w:rPr>
            </w:pPr>
            <w:r w:rsidRPr="004D6606">
              <w:rPr>
                <w:rFonts w:cs="Arial"/>
                <w:szCs w:val="22"/>
              </w:rPr>
              <w:t>Plenary: how are these ideas understood by fundamentalists and by liberal Christians?</w:t>
            </w:r>
          </w:p>
          <w:p w14:paraId="4983E3BF" w14:textId="77777777" w:rsidR="00C61810" w:rsidRPr="004D6606" w:rsidRDefault="00C61810" w:rsidP="00864528">
            <w:pPr>
              <w:spacing w:line="240" w:lineRule="auto"/>
              <w:rPr>
                <w:rFonts w:cs="Arial"/>
                <w:szCs w:val="22"/>
              </w:rPr>
            </w:pPr>
          </w:p>
          <w:p w14:paraId="63C4E788" w14:textId="4D647B82" w:rsidR="00C61810" w:rsidRPr="0075283F" w:rsidRDefault="00C61810" w:rsidP="00864528">
            <w:pPr>
              <w:spacing w:line="240" w:lineRule="auto"/>
              <w:rPr>
                <w:rFonts w:ascii="Arial Rounded MT Bold" w:hAnsi="Arial Rounded MT Bold" w:cs="Arial"/>
                <w:szCs w:val="22"/>
              </w:rPr>
            </w:pPr>
            <w:r w:rsidRPr="0075283F">
              <w:rPr>
                <w:rFonts w:ascii="Arial Rounded MT Bold" w:hAnsi="Arial Rounded MT Bold" w:cs="Arial"/>
                <w:szCs w:val="22"/>
              </w:rPr>
              <w:t>F</w:t>
            </w:r>
            <w:r>
              <w:rPr>
                <w:rFonts w:ascii="Arial Rounded MT Bold" w:hAnsi="Arial Rounded MT Bold" w:cs="Arial"/>
                <w:szCs w:val="22"/>
              </w:rPr>
              <w:t>ormative Assessment Point</w:t>
            </w:r>
          </w:p>
          <w:p w14:paraId="4AA19C0E" w14:textId="77777777" w:rsidR="00C61810" w:rsidRPr="004D6606" w:rsidRDefault="00C61810" w:rsidP="00BD1001">
            <w:pPr>
              <w:spacing w:line="240" w:lineRule="auto"/>
              <w:rPr>
                <w:rFonts w:cs="Arial"/>
                <w:b/>
                <w:szCs w:val="22"/>
              </w:rPr>
            </w:pPr>
          </w:p>
        </w:tc>
        <w:tc>
          <w:tcPr>
            <w:tcW w:w="2268" w:type="dxa"/>
            <w:shd w:val="clear" w:color="auto" w:fill="FFFFFF" w:themeFill="background1"/>
          </w:tcPr>
          <w:p w14:paraId="34EC9E2D" w14:textId="77777777" w:rsidR="00C61810" w:rsidRPr="004D6606" w:rsidRDefault="00C61810" w:rsidP="00BD1001">
            <w:pPr>
              <w:spacing w:line="240" w:lineRule="auto"/>
              <w:rPr>
                <w:rFonts w:cs="Arial"/>
                <w:b/>
                <w:szCs w:val="22"/>
              </w:rPr>
            </w:pPr>
          </w:p>
        </w:tc>
        <w:tc>
          <w:tcPr>
            <w:tcW w:w="2232" w:type="dxa"/>
            <w:shd w:val="clear" w:color="auto" w:fill="FFFFFF" w:themeFill="background1"/>
          </w:tcPr>
          <w:p w14:paraId="1BE2B891" w14:textId="77777777" w:rsidR="00C61810" w:rsidRPr="004D6606" w:rsidRDefault="00C61810" w:rsidP="00BD1001">
            <w:pPr>
              <w:spacing w:line="240" w:lineRule="auto"/>
              <w:rPr>
                <w:rFonts w:cs="Arial"/>
                <w:b/>
                <w:szCs w:val="22"/>
              </w:rPr>
            </w:pPr>
          </w:p>
        </w:tc>
      </w:tr>
    </w:tbl>
    <w:p w14:paraId="36E3445F" w14:textId="77777777" w:rsidR="00EB6990" w:rsidRDefault="00EB6990">
      <w:r>
        <w:br w:type="page"/>
      </w:r>
    </w:p>
    <w:tbl>
      <w:tblPr>
        <w:tblStyle w:val="TableGrid"/>
        <w:tblW w:w="15066" w:type="dxa"/>
        <w:tblInd w:w="-289" w:type="dxa"/>
        <w:tblLook w:val="04A0" w:firstRow="1" w:lastRow="0" w:firstColumn="1" w:lastColumn="0" w:noHBand="0" w:noVBand="1"/>
      </w:tblPr>
      <w:tblGrid>
        <w:gridCol w:w="1150"/>
        <w:gridCol w:w="1581"/>
        <w:gridCol w:w="1724"/>
        <w:gridCol w:w="1611"/>
        <w:gridCol w:w="3728"/>
        <w:gridCol w:w="2657"/>
        <w:gridCol w:w="2615"/>
      </w:tblGrid>
      <w:tr w:rsidR="00ED5501" w:rsidRPr="004D6606" w14:paraId="254B131E" w14:textId="032D9434" w:rsidTr="00ED5501">
        <w:trPr>
          <w:trHeight w:val="1052"/>
        </w:trPr>
        <w:tc>
          <w:tcPr>
            <w:tcW w:w="1151" w:type="dxa"/>
            <w:shd w:val="clear" w:color="auto" w:fill="D2C8E1"/>
          </w:tcPr>
          <w:p w14:paraId="24CE8279" w14:textId="77777777" w:rsidR="00C61810" w:rsidRPr="004D6606" w:rsidRDefault="00C61810" w:rsidP="00EB6990">
            <w:pPr>
              <w:spacing w:line="240" w:lineRule="auto"/>
              <w:rPr>
                <w:rFonts w:cs="Arial"/>
                <w:b/>
                <w:szCs w:val="22"/>
              </w:rPr>
            </w:pPr>
            <w:r>
              <w:rPr>
                <w:rFonts w:cs="Arial"/>
                <w:b/>
                <w:szCs w:val="22"/>
              </w:rPr>
              <w:lastRenderedPageBreak/>
              <w:t>Lesson Number</w:t>
            </w:r>
          </w:p>
        </w:tc>
        <w:tc>
          <w:tcPr>
            <w:tcW w:w="1582" w:type="dxa"/>
            <w:shd w:val="clear" w:color="auto" w:fill="D2C8E1"/>
          </w:tcPr>
          <w:p w14:paraId="21702B15" w14:textId="322B5000"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 </w:t>
            </w:r>
          </w:p>
        </w:tc>
        <w:tc>
          <w:tcPr>
            <w:tcW w:w="1726" w:type="dxa"/>
            <w:shd w:val="clear" w:color="auto" w:fill="D2C8E1"/>
          </w:tcPr>
          <w:p w14:paraId="67319746" w14:textId="29C4C93E" w:rsidR="00C61810" w:rsidRPr="004D6606" w:rsidRDefault="00C61810" w:rsidP="00EB6990">
            <w:pPr>
              <w:spacing w:line="240" w:lineRule="auto"/>
              <w:rPr>
                <w:rFonts w:cs="Arial"/>
                <w:b/>
                <w:szCs w:val="22"/>
              </w:rPr>
            </w:pPr>
            <w:r>
              <w:rPr>
                <w:rFonts w:cs="Arial"/>
                <w:b/>
                <w:szCs w:val="22"/>
              </w:rPr>
              <w:t>Learning objectives and outcomes</w:t>
            </w:r>
          </w:p>
        </w:tc>
        <w:tc>
          <w:tcPr>
            <w:tcW w:w="1582" w:type="dxa"/>
            <w:shd w:val="clear" w:color="auto" w:fill="D2C8E1"/>
          </w:tcPr>
          <w:p w14:paraId="74853FAE" w14:textId="68EE0751" w:rsidR="00C61810" w:rsidRPr="004D6606" w:rsidRDefault="00C61810" w:rsidP="00EB6990">
            <w:pPr>
              <w:spacing w:line="240" w:lineRule="auto"/>
              <w:rPr>
                <w:rFonts w:cs="Arial"/>
                <w:b/>
                <w:szCs w:val="22"/>
              </w:rPr>
            </w:pPr>
            <w:r>
              <w:rPr>
                <w:rFonts w:cs="Arial"/>
                <w:b/>
                <w:szCs w:val="22"/>
              </w:rPr>
              <w:t>Context</w:t>
            </w:r>
          </w:p>
        </w:tc>
        <w:tc>
          <w:tcPr>
            <w:tcW w:w="3740" w:type="dxa"/>
            <w:shd w:val="clear" w:color="auto" w:fill="D2C8E1"/>
          </w:tcPr>
          <w:p w14:paraId="36E8DB97"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2663" w:type="dxa"/>
            <w:shd w:val="clear" w:color="auto" w:fill="D2C8E1"/>
          </w:tcPr>
          <w:p w14:paraId="1E3D008E" w14:textId="77777777" w:rsidR="00C61810" w:rsidRPr="004D6606" w:rsidRDefault="00C61810" w:rsidP="00EB6990">
            <w:pPr>
              <w:spacing w:line="240" w:lineRule="auto"/>
              <w:rPr>
                <w:rFonts w:cs="Arial"/>
                <w:b/>
                <w:szCs w:val="22"/>
              </w:rPr>
            </w:pPr>
            <w:r w:rsidRPr="004D6606">
              <w:rPr>
                <w:rFonts w:cs="Arial"/>
                <w:b/>
                <w:szCs w:val="22"/>
              </w:rPr>
              <w:t>Resources</w:t>
            </w:r>
          </w:p>
        </w:tc>
        <w:tc>
          <w:tcPr>
            <w:tcW w:w="2622" w:type="dxa"/>
            <w:shd w:val="clear" w:color="auto" w:fill="D2C8E1"/>
          </w:tcPr>
          <w:p w14:paraId="069B34E2" w14:textId="616B1974" w:rsidR="00C61810" w:rsidRPr="004D6606" w:rsidRDefault="00C61810" w:rsidP="00EB6990">
            <w:pPr>
              <w:spacing w:line="240" w:lineRule="auto"/>
              <w:rPr>
                <w:rFonts w:cs="Arial"/>
                <w:b/>
                <w:szCs w:val="22"/>
              </w:rPr>
            </w:pPr>
            <w:r>
              <w:rPr>
                <w:rFonts w:cs="Arial"/>
                <w:b/>
                <w:szCs w:val="22"/>
              </w:rPr>
              <w:t>Scaffolding and whole school approaches</w:t>
            </w:r>
          </w:p>
        </w:tc>
      </w:tr>
      <w:tr w:rsidR="00ED5501" w:rsidRPr="004D6606" w14:paraId="1060EAB4" w14:textId="0B48791B" w:rsidTr="00ED5501">
        <w:trPr>
          <w:trHeight w:val="7705"/>
        </w:trPr>
        <w:tc>
          <w:tcPr>
            <w:tcW w:w="1151" w:type="dxa"/>
          </w:tcPr>
          <w:p w14:paraId="6C29104B" w14:textId="47C2C2DC" w:rsidR="00C61810" w:rsidRPr="004D6606" w:rsidRDefault="00C61810" w:rsidP="008D6CD0">
            <w:pPr>
              <w:spacing w:line="240" w:lineRule="auto"/>
              <w:rPr>
                <w:rFonts w:cs="Arial"/>
                <w:szCs w:val="22"/>
              </w:rPr>
            </w:pPr>
            <w:r w:rsidRPr="004D6606">
              <w:rPr>
                <w:rFonts w:cs="Arial"/>
                <w:szCs w:val="22"/>
              </w:rPr>
              <w:t>Lesson 7</w:t>
            </w:r>
          </w:p>
        </w:tc>
        <w:tc>
          <w:tcPr>
            <w:tcW w:w="1582" w:type="dxa"/>
          </w:tcPr>
          <w:p w14:paraId="6981BEB4" w14:textId="77777777" w:rsidR="00C61810" w:rsidRDefault="00C61810" w:rsidP="008D6CD0">
            <w:pPr>
              <w:spacing w:line="240" w:lineRule="auto"/>
              <w:rPr>
                <w:rFonts w:cs="Arial"/>
                <w:color w:val="000000"/>
                <w:szCs w:val="22"/>
              </w:rPr>
            </w:pPr>
            <w:r>
              <w:rPr>
                <w:rFonts w:cs="Arial"/>
                <w:color w:val="000000"/>
                <w:szCs w:val="22"/>
              </w:rPr>
              <w:t xml:space="preserve">The person of Jesus </w:t>
            </w:r>
            <w:proofErr w:type="gramStart"/>
            <w:r>
              <w:rPr>
                <w:rFonts w:cs="Arial"/>
                <w:color w:val="000000"/>
                <w:szCs w:val="22"/>
              </w:rPr>
              <w:t>Christ</w:t>
            </w:r>
            <w:r w:rsidRPr="004D6606">
              <w:rPr>
                <w:rFonts w:cs="Arial"/>
                <w:color w:val="000000"/>
                <w:szCs w:val="22"/>
              </w:rPr>
              <w:t xml:space="preserve"> </w:t>
            </w:r>
            <w:r w:rsidR="00987B29">
              <w:rPr>
                <w:rFonts w:cs="Arial"/>
                <w:color w:val="000000"/>
                <w:szCs w:val="22"/>
              </w:rPr>
              <w:t xml:space="preserve"> -</w:t>
            </w:r>
            <w:proofErr w:type="gramEnd"/>
            <w:r w:rsidR="00987B29">
              <w:rPr>
                <w:rFonts w:cs="Arial"/>
                <w:color w:val="000000"/>
                <w:szCs w:val="22"/>
              </w:rPr>
              <w:t xml:space="preserve"> Incarnation</w:t>
            </w:r>
          </w:p>
          <w:p w14:paraId="479B54B9" w14:textId="77777777" w:rsidR="00ED5501" w:rsidRDefault="00ED5501" w:rsidP="008D6CD0">
            <w:pPr>
              <w:spacing w:line="240" w:lineRule="auto"/>
              <w:rPr>
                <w:rFonts w:cs="Arial"/>
                <w:color w:val="000000"/>
                <w:szCs w:val="22"/>
              </w:rPr>
            </w:pPr>
          </w:p>
          <w:p w14:paraId="7E62FBFD" w14:textId="202BF1FE" w:rsidR="00ED5501" w:rsidRPr="004D6606" w:rsidRDefault="00ED5501" w:rsidP="008D6CD0">
            <w:pPr>
              <w:spacing w:line="240" w:lineRule="auto"/>
              <w:rPr>
                <w:rFonts w:cs="Arial"/>
                <w:szCs w:val="22"/>
              </w:rPr>
            </w:pPr>
            <w:r>
              <w:rPr>
                <w:rFonts w:cs="Arial"/>
                <w:szCs w:val="22"/>
              </w:rPr>
              <w:t>This lesson provides high ‘challenge’ and ‘questioning’ throughout. The concept of the incarnation will be fully explored and ‘feedback’ given during discussion.</w:t>
            </w:r>
          </w:p>
        </w:tc>
        <w:tc>
          <w:tcPr>
            <w:tcW w:w="1726" w:type="dxa"/>
          </w:tcPr>
          <w:p w14:paraId="73406B18" w14:textId="77777777" w:rsidR="00C61810" w:rsidRDefault="00987B29" w:rsidP="008D6CD0">
            <w:pPr>
              <w:spacing w:line="240" w:lineRule="auto"/>
              <w:rPr>
                <w:rFonts w:cs="Arial"/>
                <w:szCs w:val="22"/>
              </w:rPr>
            </w:pPr>
            <w:r>
              <w:rPr>
                <w:rFonts w:cs="Arial"/>
                <w:szCs w:val="22"/>
              </w:rPr>
              <w:t>To know and understand the incarnation of Jesus.</w:t>
            </w:r>
          </w:p>
          <w:p w14:paraId="4799D312" w14:textId="77777777" w:rsidR="00987B29" w:rsidRDefault="00987B29" w:rsidP="008D6CD0">
            <w:pPr>
              <w:spacing w:line="240" w:lineRule="auto"/>
              <w:rPr>
                <w:rFonts w:cs="Arial"/>
                <w:szCs w:val="22"/>
              </w:rPr>
            </w:pPr>
          </w:p>
          <w:p w14:paraId="366A04BC" w14:textId="24C3B7A2" w:rsidR="00987B29" w:rsidRPr="004D6606" w:rsidRDefault="00987B29" w:rsidP="008D6CD0">
            <w:pPr>
              <w:spacing w:line="240" w:lineRule="auto"/>
              <w:rPr>
                <w:rFonts w:cs="Arial"/>
                <w:szCs w:val="22"/>
              </w:rPr>
            </w:pPr>
            <w:r>
              <w:rPr>
                <w:rFonts w:cs="Arial"/>
                <w:szCs w:val="22"/>
              </w:rPr>
              <w:t>To understand the belief that Jesus is the Son of God.</w:t>
            </w:r>
          </w:p>
        </w:tc>
        <w:tc>
          <w:tcPr>
            <w:tcW w:w="1582" w:type="dxa"/>
          </w:tcPr>
          <w:p w14:paraId="1C446276" w14:textId="112631DD" w:rsidR="00C61810" w:rsidRPr="004D6606" w:rsidRDefault="00C61810" w:rsidP="007F35DE">
            <w:pPr>
              <w:spacing w:line="240" w:lineRule="auto"/>
              <w:rPr>
                <w:rFonts w:cs="Arial"/>
                <w:szCs w:val="22"/>
              </w:rPr>
            </w:pPr>
            <w:r w:rsidRPr="004D6606">
              <w:rPr>
                <w:rFonts w:cs="Arial"/>
                <w:szCs w:val="22"/>
              </w:rPr>
              <w:t>The focus</w:t>
            </w:r>
            <w:r w:rsidR="00ED5501">
              <w:rPr>
                <w:rFonts w:cs="Arial"/>
                <w:szCs w:val="22"/>
              </w:rPr>
              <w:t xml:space="preserve"> of this </w:t>
            </w:r>
            <w:proofErr w:type="gramStart"/>
            <w:r w:rsidR="00ED5501">
              <w:rPr>
                <w:rFonts w:cs="Arial"/>
                <w:szCs w:val="22"/>
              </w:rPr>
              <w:t xml:space="preserve">lesson </w:t>
            </w:r>
            <w:r w:rsidRPr="004D6606">
              <w:rPr>
                <w:rFonts w:cs="Arial"/>
                <w:szCs w:val="22"/>
              </w:rPr>
              <w:t xml:space="preserve"> is</w:t>
            </w:r>
            <w:proofErr w:type="gramEnd"/>
            <w:r w:rsidRPr="004D6606">
              <w:rPr>
                <w:rFonts w:cs="Arial"/>
                <w:szCs w:val="22"/>
              </w:rPr>
              <w:t xml:space="preserve"> on the theological concept of </w:t>
            </w:r>
            <w:r w:rsidRPr="004D6606">
              <w:rPr>
                <w:rFonts w:cs="Arial"/>
                <w:i/>
                <w:szCs w:val="22"/>
              </w:rPr>
              <w:t>incarnation</w:t>
            </w:r>
            <w:r w:rsidRPr="004D6606">
              <w:rPr>
                <w:rFonts w:cs="Arial"/>
                <w:szCs w:val="22"/>
              </w:rPr>
              <w:t xml:space="preserve"> and its meaning rather than just the birth stories.</w:t>
            </w:r>
            <w:r w:rsidR="00ED5501">
              <w:rPr>
                <w:rFonts w:cs="Arial"/>
                <w:szCs w:val="22"/>
              </w:rPr>
              <w:t xml:space="preserve"> Students will need to draw upon their previous understanding of the nature of God.</w:t>
            </w:r>
          </w:p>
        </w:tc>
        <w:tc>
          <w:tcPr>
            <w:tcW w:w="3740" w:type="dxa"/>
          </w:tcPr>
          <w:p w14:paraId="06820B42" w14:textId="50D18705" w:rsidR="00C61810" w:rsidRPr="004D6606" w:rsidRDefault="00C61810" w:rsidP="008D6CD0">
            <w:pPr>
              <w:spacing w:line="240" w:lineRule="auto"/>
              <w:rPr>
                <w:rFonts w:cs="Arial"/>
                <w:szCs w:val="22"/>
              </w:rPr>
            </w:pPr>
            <w:r>
              <w:rPr>
                <w:rFonts w:cs="Arial"/>
                <w:szCs w:val="22"/>
              </w:rPr>
              <w:t xml:space="preserve">Students </w:t>
            </w:r>
            <w:r w:rsidR="00ED5501">
              <w:rPr>
                <w:rFonts w:cs="Arial"/>
                <w:szCs w:val="22"/>
              </w:rPr>
              <w:t xml:space="preserve">should </w:t>
            </w:r>
            <w:r>
              <w:rPr>
                <w:rFonts w:cs="Arial"/>
                <w:szCs w:val="22"/>
              </w:rPr>
              <w:t>r</w:t>
            </w:r>
            <w:r w:rsidRPr="004D6606">
              <w:rPr>
                <w:rFonts w:cs="Arial"/>
                <w:szCs w:val="22"/>
              </w:rPr>
              <w:t xml:space="preserve">e-read John’s prologue.  Students </w:t>
            </w:r>
            <w:r w:rsidR="00ED5501">
              <w:rPr>
                <w:rFonts w:cs="Arial"/>
                <w:szCs w:val="22"/>
              </w:rPr>
              <w:t xml:space="preserve">should </w:t>
            </w:r>
            <w:r w:rsidRPr="004D6606">
              <w:rPr>
                <w:rFonts w:cs="Arial"/>
                <w:szCs w:val="22"/>
              </w:rPr>
              <w:t xml:space="preserve">also read the two birth narratives. For each one they </w:t>
            </w:r>
            <w:r>
              <w:rPr>
                <w:rFonts w:cs="Arial"/>
                <w:szCs w:val="22"/>
              </w:rPr>
              <w:t>c</w:t>
            </w:r>
            <w:r w:rsidRPr="004D6606">
              <w:rPr>
                <w:rFonts w:cs="Arial"/>
                <w:szCs w:val="22"/>
              </w:rPr>
              <w:t>ould pick out details that indicate that Jesus is not just an ordinary baby.</w:t>
            </w:r>
          </w:p>
          <w:p w14:paraId="45F693E8" w14:textId="77777777" w:rsidR="00C61810" w:rsidRPr="004D6606" w:rsidRDefault="00C61810" w:rsidP="008D6CD0">
            <w:pPr>
              <w:spacing w:line="240" w:lineRule="auto"/>
              <w:rPr>
                <w:rFonts w:cs="Arial"/>
                <w:szCs w:val="22"/>
              </w:rPr>
            </w:pPr>
          </w:p>
          <w:p w14:paraId="1F94F636" w14:textId="17AB594E" w:rsidR="00C61810" w:rsidRPr="004D6606" w:rsidRDefault="00C61810" w:rsidP="008D6CD0">
            <w:pPr>
              <w:spacing w:line="240" w:lineRule="auto"/>
              <w:rPr>
                <w:rFonts w:cs="Arial"/>
                <w:szCs w:val="22"/>
              </w:rPr>
            </w:pPr>
            <w:r w:rsidRPr="004D6606">
              <w:rPr>
                <w:rFonts w:cs="Arial"/>
                <w:szCs w:val="22"/>
              </w:rPr>
              <w:t>Look</w:t>
            </w:r>
            <w:r>
              <w:rPr>
                <w:rFonts w:cs="Arial"/>
                <w:szCs w:val="22"/>
              </w:rPr>
              <w:t>ing</w:t>
            </w:r>
            <w:r w:rsidRPr="004D6606">
              <w:rPr>
                <w:rFonts w:cs="Arial"/>
                <w:szCs w:val="22"/>
              </w:rPr>
              <w:t xml:space="preserve"> at images of the annunciation</w:t>
            </w:r>
            <w:r>
              <w:rPr>
                <w:rFonts w:cs="Arial"/>
                <w:szCs w:val="22"/>
              </w:rPr>
              <w:t>, s</w:t>
            </w:r>
            <w:r w:rsidRPr="004D6606">
              <w:rPr>
                <w:rFonts w:cs="Arial"/>
                <w:szCs w:val="22"/>
              </w:rPr>
              <w:t>tudents should consider what they are saying about the relationship of Jesus to God and God’s relationship with humans.</w:t>
            </w:r>
          </w:p>
          <w:p w14:paraId="30B641AC" w14:textId="77777777" w:rsidR="00C61810" w:rsidRPr="004D6606" w:rsidRDefault="00C61810" w:rsidP="008D6CD0">
            <w:pPr>
              <w:spacing w:line="240" w:lineRule="auto"/>
              <w:rPr>
                <w:rFonts w:cs="Arial"/>
                <w:szCs w:val="22"/>
              </w:rPr>
            </w:pPr>
          </w:p>
          <w:p w14:paraId="5B0224F8" w14:textId="5261AB55" w:rsidR="00C61810" w:rsidRPr="004D6606" w:rsidRDefault="00C61810" w:rsidP="008D6CD0">
            <w:pPr>
              <w:spacing w:line="240" w:lineRule="auto"/>
              <w:rPr>
                <w:rFonts w:cs="Arial"/>
                <w:szCs w:val="22"/>
              </w:rPr>
            </w:pPr>
            <w:r>
              <w:rPr>
                <w:rFonts w:cs="Arial"/>
                <w:szCs w:val="22"/>
              </w:rPr>
              <w:t xml:space="preserve">Teachers </w:t>
            </w:r>
            <w:r w:rsidR="00ED5501">
              <w:rPr>
                <w:rFonts w:cs="Arial"/>
                <w:szCs w:val="22"/>
              </w:rPr>
              <w:t xml:space="preserve">should </w:t>
            </w:r>
            <w:r>
              <w:rPr>
                <w:rFonts w:cs="Arial"/>
                <w:szCs w:val="22"/>
              </w:rPr>
              <w:t>i</w:t>
            </w:r>
            <w:r w:rsidRPr="004D6606">
              <w:rPr>
                <w:rFonts w:cs="Arial"/>
                <w:szCs w:val="22"/>
              </w:rPr>
              <w:t>ntroduce the idea of God made flesh. Other familiar English terms using “-carne” help – chilli con, carnival = farewell to meat etc</w:t>
            </w:r>
            <w:r>
              <w:rPr>
                <w:rFonts w:cs="Arial"/>
                <w:szCs w:val="22"/>
              </w:rPr>
              <w:t>.</w:t>
            </w:r>
          </w:p>
          <w:p w14:paraId="7C5134DA" w14:textId="77777777" w:rsidR="00C61810" w:rsidRPr="004D6606" w:rsidRDefault="00C61810" w:rsidP="008D6CD0">
            <w:pPr>
              <w:spacing w:line="240" w:lineRule="auto"/>
              <w:rPr>
                <w:rFonts w:cs="Arial"/>
                <w:szCs w:val="22"/>
              </w:rPr>
            </w:pPr>
          </w:p>
          <w:p w14:paraId="52658B93" w14:textId="77777777" w:rsidR="00C61810" w:rsidRPr="004D6606" w:rsidRDefault="00C61810" w:rsidP="008D6CD0">
            <w:pPr>
              <w:spacing w:line="240" w:lineRule="auto"/>
              <w:rPr>
                <w:rFonts w:cs="Arial"/>
                <w:szCs w:val="22"/>
              </w:rPr>
            </w:pPr>
            <w:r w:rsidRPr="004D6606">
              <w:rPr>
                <w:rFonts w:cs="Arial"/>
                <w:szCs w:val="22"/>
              </w:rPr>
              <w:t>Discussion topics: Do the stories have to be historically accurate to be theologically meaningful?  What do they mean to Christians today?</w:t>
            </w:r>
          </w:p>
          <w:p w14:paraId="1CA87453" w14:textId="77777777" w:rsidR="00C61810" w:rsidRPr="004D6606" w:rsidRDefault="00C61810" w:rsidP="008D6CD0">
            <w:pPr>
              <w:spacing w:line="240" w:lineRule="auto"/>
              <w:rPr>
                <w:rFonts w:cs="Arial"/>
                <w:szCs w:val="22"/>
              </w:rPr>
            </w:pPr>
          </w:p>
          <w:p w14:paraId="4ADC3BF5" w14:textId="623D74D8" w:rsidR="00C61810" w:rsidRPr="004D6606" w:rsidRDefault="00C61810" w:rsidP="00864528">
            <w:pPr>
              <w:spacing w:line="240" w:lineRule="auto"/>
              <w:rPr>
                <w:rFonts w:cs="Arial"/>
                <w:szCs w:val="22"/>
              </w:rPr>
            </w:pPr>
            <w:r w:rsidRPr="004D6606">
              <w:rPr>
                <w:rFonts w:cs="Arial"/>
                <w:szCs w:val="22"/>
              </w:rPr>
              <w:t>Plenary: Tie these ideas in with the Nicene Creed: “And in one Lord Jesus Christ, …through to… and was made man”</w:t>
            </w:r>
          </w:p>
        </w:tc>
        <w:tc>
          <w:tcPr>
            <w:tcW w:w="2663" w:type="dxa"/>
          </w:tcPr>
          <w:p w14:paraId="7DF50D1A" w14:textId="2F7B7AC0" w:rsidR="00C61810" w:rsidRPr="004D6606" w:rsidRDefault="00C61810" w:rsidP="008D6CD0">
            <w:pPr>
              <w:spacing w:line="240" w:lineRule="auto"/>
              <w:rPr>
                <w:rFonts w:cs="Arial"/>
                <w:szCs w:val="22"/>
              </w:rPr>
            </w:pPr>
            <w:r w:rsidRPr="004D6606">
              <w:rPr>
                <w:rFonts w:cs="Arial"/>
                <w:szCs w:val="22"/>
              </w:rPr>
              <w:t>Bibles or printed versions of Luke’s and Matthew’s birth narratives.</w:t>
            </w:r>
            <w:r>
              <w:rPr>
                <w:rFonts w:cs="Arial"/>
                <w:szCs w:val="22"/>
              </w:rPr>
              <w:t xml:space="preserve"> (Matthew 1:19-2:12; Luke 1:26-38; 2:1-20).</w:t>
            </w:r>
          </w:p>
          <w:p w14:paraId="3D049C40" w14:textId="77777777" w:rsidR="00C61810" w:rsidRPr="004D6606" w:rsidRDefault="00C61810" w:rsidP="008D6CD0">
            <w:pPr>
              <w:spacing w:line="240" w:lineRule="auto"/>
              <w:rPr>
                <w:rFonts w:cs="Arial"/>
                <w:szCs w:val="22"/>
              </w:rPr>
            </w:pPr>
          </w:p>
          <w:p w14:paraId="79B576A1" w14:textId="77777777" w:rsidR="00C61810" w:rsidRDefault="00C61810" w:rsidP="008D6CD0">
            <w:pPr>
              <w:spacing w:line="240" w:lineRule="auto"/>
              <w:rPr>
                <w:rFonts w:cs="Arial"/>
                <w:szCs w:val="22"/>
              </w:rPr>
            </w:pPr>
            <w:r w:rsidRPr="004D6606">
              <w:rPr>
                <w:rFonts w:cs="Arial"/>
                <w:szCs w:val="22"/>
              </w:rPr>
              <w:t xml:space="preserve">Images of the annunciation, </w:t>
            </w:r>
            <w:proofErr w:type="spellStart"/>
            <w:proofErr w:type="gramStart"/>
            <w:r>
              <w:rPr>
                <w:rFonts w:cs="Arial"/>
                <w:szCs w:val="22"/>
              </w:rPr>
              <w:t>eg</w:t>
            </w:r>
            <w:proofErr w:type="spellEnd"/>
            <w:r>
              <w:rPr>
                <w:rFonts w:cs="Arial"/>
                <w:szCs w:val="22"/>
              </w:rPr>
              <w:t xml:space="preserve"> </w:t>
            </w:r>
            <w:r w:rsidRPr="004D6606">
              <w:rPr>
                <w:rFonts w:cs="Arial"/>
                <w:szCs w:val="22"/>
              </w:rPr>
              <w:t xml:space="preserve"> Rosetti</w:t>
            </w:r>
            <w:proofErr w:type="gramEnd"/>
            <w:r w:rsidRPr="004D6606">
              <w:rPr>
                <w:rFonts w:cs="Arial"/>
                <w:szCs w:val="22"/>
              </w:rPr>
              <w:t xml:space="preserve"> </w:t>
            </w:r>
            <w:r w:rsidRPr="004D6606">
              <w:rPr>
                <w:rFonts w:cs="Arial"/>
                <w:i/>
                <w:szCs w:val="22"/>
              </w:rPr>
              <w:t>Ecce Ancilla Domini</w:t>
            </w:r>
            <w:r w:rsidRPr="004D6606">
              <w:rPr>
                <w:rFonts w:cs="Arial"/>
                <w:szCs w:val="22"/>
              </w:rPr>
              <w:t xml:space="preserve">, Fra Angelico, Pinterest board </w:t>
            </w:r>
          </w:p>
          <w:p w14:paraId="0BC5006F" w14:textId="663424BD" w:rsidR="00C61810" w:rsidRDefault="00C61810" w:rsidP="008D6CD0">
            <w:pPr>
              <w:spacing w:line="240" w:lineRule="auto"/>
              <w:rPr>
                <w:rFonts w:cs="Arial"/>
                <w:szCs w:val="22"/>
              </w:rPr>
            </w:pPr>
            <w:hyperlink r:id="rId10" w:history="1">
              <w:r>
                <w:rPr>
                  <w:rStyle w:val="Hyperlink"/>
                  <w:rFonts w:cs="Arial"/>
                  <w:szCs w:val="22"/>
                </w:rPr>
                <w:t>The A</w:t>
              </w:r>
              <w:r w:rsidRPr="0075283F">
                <w:rPr>
                  <w:rStyle w:val="Hyperlink"/>
                  <w:rFonts w:cs="Arial"/>
                  <w:szCs w:val="22"/>
                </w:rPr>
                <w:t>nnunciation in art</w:t>
              </w:r>
            </w:hyperlink>
          </w:p>
          <w:p w14:paraId="1FAE56ED" w14:textId="77777777" w:rsidR="00C61810" w:rsidRDefault="00C61810" w:rsidP="008D6CD0">
            <w:pPr>
              <w:spacing w:line="240" w:lineRule="auto"/>
              <w:rPr>
                <w:rFonts w:cs="Arial"/>
                <w:szCs w:val="22"/>
              </w:rPr>
            </w:pPr>
          </w:p>
          <w:p w14:paraId="563F7A13" w14:textId="77777777" w:rsidR="00C61810" w:rsidRDefault="00C61810" w:rsidP="008D6CD0">
            <w:pPr>
              <w:spacing w:line="240" w:lineRule="auto"/>
              <w:rPr>
                <w:rFonts w:cs="Arial"/>
                <w:szCs w:val="22"/>
              </w:rPr>
            </w:pPr>
            <w:r w:rsidRPr="004D6606">
              <w:rPr>
                <w:rFonts w:cs="Arial"/>
                <w:szCs w:val="22"/>
              </w:rPr>
              <w:t>Nicene Creed</w:t>
            </w:r>
            <w:r>
              <w:rPr>
                <w:rFonts w:cs="Arial"/>
                <w:szCs w:val="22"/>
              </w:rPr>
              <w:t>,</w:t>
            </w:r>
            <w:r w:rsidRPr="004D6606">
              <w:rPr>
                <w:rFonts w:cs="Arial"/>
                <w:szCs w:val="22"/>
              </w:rPr>
              <w:t xml:space="preserve"> as above</w:t>
            </w:r>
            <w:r>
              <w:rPr>
                <w:rFonts w:cs="Arial"/>
                <w:szCs w:val="22"/>
              </w:rPr>
              <w:t>.</w:t>
            </w:r>
          </w:p>
          <w:p w14:paraId="60EF4AA6" w14:textId="77777777" w:rsidR="00987B29" w:rsidRDefault="00987B29" w:rsidP="008D6CD0">
            <w:pPr>
              <w:spacing w:line="240" w:lineRule="auto"/>
              <w:rPr>
                <w:rFonts w:cs="Arial"/>
                <w:b/>
                <w:szCs w:val="22"/>
              </w:rPr>
            </w:pPr>
          </w:p>
          <w:p w14:paraId="33E5C26F" w14:textId="62BBA2E1" w:rsidR="00987B29" w:rsidRPr="004D6606" w:rsidRDefault="00987B29" w:rsidP="008D6CD0">
            <w:pPr>
              <w:spacing w:line="240" w:lineRule="auto"/>
              <w:rPr>
                <w:rFonts w:cs="Arial"/>
                <w:b/>
                <w:szCs w:val="22"/>
              </w:rPr>
            </w:pPr>
            <w:r>
              <w:rPr>
                <w:rFonts w:cs="Arial"/>
                <w:szCs w:val="22"/>
              </w:rPr>
              <w:t>Religious Studies AQA Oxford Textbook 16-17</w:t>
            </w:r>
          </w:p>
        </w:tc>
        <w:tc>
          <w:tcPr>
            <w:tcW w:w="2622" w:type="dxa"/>
          </w:tcPr>
          <w:p w14:paraId="3D3FA3F2" w14:textId="77777777" w:rsidR="00C61810" w:rsidRPr="004D6606" w:rsidRDefault="00C61810" w:rsidP="00C61810">
            <w:pPr>
              <w:spacing w:line="240" w:lineRule="auto"/>
              <w:rPr>
                <w:rFonts w:cs="Arial"/>
                <w:szCs w:val="22"/>
              </w:rPr>
            </w:pPr>
            <w:r w:rsidRPr="004D6606">
              <w:rPr>
                <w:rFonts w:cs="Arial"/>
                <w:szCs w:val="22"/>
              </w:rPr>
              <w:t>Stretch and challenge: students may also look at the annunciation and visitation narratives in Luke to pick out evidence that Jesus is different.</w:t>
            </w:r>
          </w:p>
          <w:p w14:paraId="4D814FA8" w14:textId="77777777" w:rsidR="00C61810" w:rsidRPr="004D6606" w:rsidRDefault="00C61810" w:rsidP="00C61810">
            <w:pPr>
              <w:spacing w:line="240" w:lineRule="auto"/>
              <w:rPr>
                <w:rFonts w:cs="Arial"/>
                <w:szCs w:val="22"/>
              </w:rPr>
            </w:pPr>
          </w:p>
          <w:p w14:paraId="74D9CA94" w14:textId="1F46259D" w:rsidR="00C61810" w:rsidRDefault="00C61810" w:rsidP="00C61810">
            <w:pPr>
              <w:spacing w:line="240" w:lineRule="auto"/>
              <w:rPr>
                <w:rFonts w:cs="Arial"/>
                <w:szCs w:val="22"/>
              </w:rPr>
            </w:pPr>
            <w:r w:rsidRPr="004D6606">
              <w:rPr>
                <w:rFonts w:cs="Arial"/>
                <w:szCs w:val="22"/>
              </w:rPr>
              <w:t>Weaker students may focus only on Luke’s birth story</w:t>
            </w:r>
            <w:r>
              <w:rPr>
                <w:rFonts w:cs="Arial"/>
                <w:szCs w:val="22"/>
              </w:rPr>
              <w:t>.</w:t>
            </w:r>
          </w:p>
          <w:p w14:paraId="611DBAA5" w14:textId="4C8E3823" w:rsidR="00ED5501" w:rsidRDefault="00ED5501" w:rsidP="00C61810">
            <w:pPr>
              <w:spacing w:line="240" w:lineRule="auto"/>
              <w:rPr>
                <w:rFonts w:cs="Arial"/>
                <w:szCs w:val="22"/>
              </w:rPr>
            </w:pPr>
          </w:p>
          <w:p w14:paraId="04F0361F" w14:textId="62445CA9" w:rsidR="00ED5501" w:rsidRPr="009E7743" w:rsidRDefault="00ED5501" w:rsidP="00ED5501">
            <w:pPr>
              <w:rPr>
                <w:rFonts w:cs="Arial"/>
                <w:szCs w:val="28"/>
              </w:rPr>
            </w:pPr>
            <w:r w:rsidRPr="009E7743">
              <w:rPr>
                <w:rFonts w:cs="Arial"/>
                <w:szCs w:val="28"/>
              </w:rPr>
              <w:t xml:space="preserve">Reading – </w:t>
            </w:r>
            <w:r>
              <w:rPr>
                <w:rFonts w:cs="Arial"/>
                <w:szCs w:val="28"/>
              </w:rPr>
              <w:t>biblical text, Nicene creed</w:t>
            </w:r>
          </w:p>
          <w:p w14:paraId="0E58FA30" w14:textId="77777777" w:rsidR="00ED5501" w:rsidRPr="009E7743" w:rsidRDefault="00ED5501" w:rsidP="00ED5501">
            <w:pPr>
              <w:rPr>
                <w:rFonts w:cs="Arial"/>
                <w:szCs w:val="28"/>
              </w:rPr>
            </w:pPr>
            <w:r w:rsidRPr="009E7743">
              <w:rPr>
                <w:rFonts w:cs="Arial"/>
                <w:szCs w:val="28"/>
              </w:rPr>
              <w:t>Oracy – discussion</w:t>
            </w:r>
          </w:p>
          <w:p w14:paraId="0682BC63" w14:textId="77777777"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6081D73D" w14:textId="77777777" w:rsidR="00ED5501" w:rsidRPr="009E7743" w:rsidRDefault="00ED5501" w:rsidP="00ED5501">
            <w:pPr>
              <w:rPr>
                <w:rFonts w:cs="Arial"/>
                <w:szCs w:val="28"/>
              </w:rPr>
            </w:pPr>
            <w:r w:rsidRPr="009E7743">
              <w:rPr>
                <w:rFonts w:cs="Arial"/>
                <w:szCs w:val="28"/>
              </w:rPr>
              <w:t>Pupil leadership – NA</w:t>
            </w:r>
          </w:p>
          <w:p w14:paraId="702B1E9E" w14:textId="77777777" w:rsidR="00ED5501" w:rsidRPr="009E7743" w:rsidRDefault="00ED5501" w:rsidP="00ED5501">
            <w:pPr>
              <w:rPr>
                <w:rFonts w:cs="Arial"/>
                <w:szCs w:val="28"/>
              </w:rPr>
            </w:pPr>
            <w:r w:rsidRPr="009E7743">
              <w:rPr>
                <w:rFonts w:cs="Arial"/>
                <w:szCs w:val="28"/>
              </w:rPr>
              <w:t>CEIAG - NA</w:t>
            </w:r>
          </w:p>
          <w:p w14:paraId="41427CF9" w14:textId="49ED070F" w:rsidR="00ED5501" w:rsidRDefault="00ED5501" w:rsidP="00ED5501">
            <w:pPr>
              <w:framePr w:hSpace="180" w:wrap="around" w:vAnchor="page" w:hAnchor="margin" w:x="-431" w:y="1"/>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person of Jesus Christ, </w:t>
            </w:r>
            <w:proofErr w:type="gramStart"/>
            <w:r>
              <w:rPr>
                <w:rFonts w:cs="Arial"/>
                <w:szCs w:val="28"/>
              </w:rPr>
              <w:t>in particular</w:t>
            </w:r>
            <w:proofErr w:type="gramEnd"/>
            <w:r>
              <w:rPr>
                <w:rFonts w:cs="Arial"/>
                <w:szCs w:val="28"/>
              </w:rPr>
              <w:t xml:space="preserve"> the incarnation.</w:t>
            </w:r>
          </w:p>
          <w:p w14:paraId="070C7BA6" w14:textId="77777777" w:rsidR="00ED5501" w:rsidRDefault="00ED5501" w:rsidP="00C61810">
            <w:pPr>
              <w:spacing w:line="240" w:lineRule="auto"/>
              <w:rPr>
                <w:rFonts w:cs="Arial"/>
                <w:szCs w:val="22"/>
              </w:rPr>
            </w:pPr>
          </w:p>
          <w:p w14:paraId="765AB15A" w14:textId="77777777" w:rsidR="00C61810" w:rsidRPr="004D6606" w:rsidRDefault="00C61810" w:rsidP="008D6CD0">
            <w:pPr>
              <w:spacing w:line="240" w:lineRule="auto"/>
              <w:rPr>
                <w:rFonts w:cs="Arial"/>
                <w:szCs w:val="22"/>
              </w:rPr>
            </w:pPr>
          </w:p>
        </w:tc>
      </w:tr>
    </w:tbl>
    <w:p w14:paraId="433B69FB" w14:textId="358DC889" w:rsidR="00EB6990" w:rsidRDefault="00EB6990">
      <w:pPr>
        <w:spacing w:line="240" w:lineRule="auto"/>
      </w:pPr>
    </w:p>
    <w:tbl>
      <w:tblPr>
        <w:tblStyle w:val="TableGrid"/>
        <w:tblW w:w="15026" w:type="dxa"/>
        <w:tblInd w:w="-289" w:type="dxa"/>
        <w:tblLook w:val="04A0" w:firstRow="1" w:lastRow="0" w:firstColumn="1" w:lastColumn="0" w:noHBand="0" w:noVBand="1"/>
      </w:tblPr>
      <w:tblGrid>
        <w:gridCol w:w="1048"/>
        <w:gridCol w:w="1646"/>
        <w:gridCol w:w="1701"/>
        <w:gridCol w:w="1701"/>
        <w:gridCol w:w="4820"/>
        <w:gridCol w:w="1406"/>
        <w:gridCol w:w="2704"/>
      </w:tblGrid>
      <w:tr w:rsidR="00C61810" w:rsidRPr="004D6606" w14:paraId="3CE15D43" w14:textId="6F383A3B" w:rsidTr="00ED5501">
        <w:tc>
          <w:tcPr>
            <w:tcW w:w="1048" w:type="dxa"/>
            <w:shd w:val="clear" w:color="auto" w:fill="D2C8E1"/>
          </w:tcPr>
          <w:p w14:paraId="595D985A" w14:textId="77777777" w:rsidR="00C61810" w:rsidRPr="004D6606" w:rsidRDefault="00C61810" w:rsidP="00EB6990">
            <w:pPr>
              <w:spacing w:line="240" w:lineRule="auto"/>
              <w:rPr>
                <w:rFonts w:cs="Arial"/>
                <w:b/>
                <w:szCs w:val="22"/>
              </w:rPr>
            </w:pPr>
            <w:r>
              <w:rPr>
                <w:rFonts w:cs="Arial"/>
                <w:b/>
                <w:szCs w:val="22"/>
              </w:rPr>
              <w:lastRenderedPageBreak/>
              <w:t>Lesson Number</w:t>
            </w:r>
          </w:p>
        </w:tc>
        <w:tc>
          <w:tcPr>
            <w:tcW w:w="1646" w:type="dxa"/>
            <w:shd w:val="clear" w:color="auto" w:fill="D2C8E1"/>
          </w:tcPr>
          <w:p w14:paraId="76AA8A2F" w14:textId="2CAF253E"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701" w:type="dxa"/>
            <w:shd w:val="clear" w:color="auto" w:fill="D2C8E1"/>
          </w:tcPr>
          <w:p w14:paraId="078436F2" w14:textId="376BE1AA" w:rsidR="00C61810" w:rsidRPr="004D6606" w:rsidRDefault="00C61810" w:rsidP="00EB6990">
            <w:pPr>
              <w:spacing w:line="240" w:lineRule="auto"/>
              <w:rPr>
                <w:rFonts w:cs="Arial"/>
                <w:b/>
                <w:szCs w:val="22"/>
              </w:rPr>
            </w:pPr>
            <w:r>
              <w:rPr>
                <w:rFonts w:cs="Arial"/>
                <w:b/>
                <w:szCs w:val="22"/>
              </w:rPr>
              <w:t>Learning outcomes and objectives</w:t>
            </w:r>
          </w:p>
        </w:tc>
        <w:tc>
          <w:tcPr>
            <w:tcW w:w="1701" w:type="dxa"/>
            <w:shd w:val="clear" w:color="auto" w:fill="D2C8E1"/>
          </w:tcPr>
          <w:p w14:paraId="763C9DC7" w14:textId="144E8682" w:rsidR="00C61810" w:rsidRPr="004D6606" w:rsidRDefault="00C61810" w:rsidP="00EB6990">
            <w:pPr>
              <w:spacing w:line="240" w:lineRule="auto"/>
              <w:rPr>
                <w:rFonts w:cs="Arial"/>
                <w:b/>
                <w:szCs w:val="22"/>
              </w:rPr>
            </w:pPr>
            <w:r>
              <w:rPr>
                <w:rFonts w:cs="Arial"/>
                <w:b/>
                <w:szCs w:val="22"/>
              </w:rPr>
              <w:t>Context</w:t>
            </w:r>
          </w:p>
        </w:tc>
        <w:tc>
          <w:tcPr>
            <w:tcW w:w="4820" w:type="dxa"/>
            <w:shd w:val="clear" w:color="auto" w:fill="D2C8E1"/>
          </w:tcPr>
          <w:p w14:paraId="0E7DE085"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1406" w:type="dxa"/>
            <w:shd w:val="clear" w:color="auto" w:fill="D2C8E1"/>
          </w:tcPr>
          <w:p w14:paraId="0E1B0026" w14:textId="77777777" w:rsidR="00C61810" w:rsidRPr="004D6606" w:rsidRDefault="00C61810" w:rsidP="00EB6990">
            <w:pPr>
              <w:spacing w:line="240" w:lineRule="auto"/>
              <w:rPr>
                <w:rFonts w:cs="Arial"/>
                <w:b/>
                <w:szCs w:val="22"/>
              </w:rPr>
            </w:pPr>
            <w:r w:rsidRPr="004D6606">
              <w:rPr>
                <w:rFonts w:cs="Arial"/>
                <w:b/>
                <w:szCs w:val="22"/>
              </w:rPr>
              <w:t>Resources</w:t>
            </w:r>
          </w:p>
        </w:tc>
        <w:tc>
          <w:tcPr>
            <w:tcW w:w="2704" w:type="dxa"/>
            <w:shd w:val="clear" w:color="auto" w:fill="D2C8E1"/>
          </w:tcPr>
          <w:p w14:paraId="5B1ED242" w14:textId="07D4197B" w:rsidR="00C61810" w:rsidRPr="004D6606" w:rsidRDefault="00C61810" w:rsidP="00EB6990">
            <w:pPr>
              <w:spacing w:line="240" w:lineRule="auto"/>
              <w:rPr>
                <w:rFonts w:cs="Arial"/>
                <w:b/>
                <w:szCs w:val="22"/>
              </w:rPr>
            </w:pPr>
            <w:r>
              <w:rPr>
                <w:rFonts w:cs="Arial"/>
                <w:b/>
                <w:szCs w:val="22"/>
              </w:rPr>
              <w:t>Scaffolding and whole school approaches</w:t>
            </w:r>
          </w:p>
        </w:tc>
      </w:tr>
      <w:tr w:rsidR="00C61810" w:rsidRPr="004D6606" w14:paraId="40D3045B" w14:textId="48750C50" w:rsidTr="00ED5501">
        <w:tc>
          <w:tcPr>
            <w:tcW w:w="1048" w:type="dxa"/>
          </w:tcPr>
          <w:p w14:paraId="7118AEB7" w14:textId="60494356" w:rsidR="00C61810" w:rsidRPr="004D6606" w:rsidRDefault="00C61810" w:rsidP="008D6CD0">
            <w:pPr>
              <w:spacing w:line="240" w:lineRule="auto"/>
              <w:rPr>
                <w:rFonts w:cs="Arial"/>
                <w:szCs w:val="22"/>
              </w:rPr>
            </w:pPr>
            <w:r w:rsidRPr="004D6606">
              <w:rPr>
                <w:rFonts w:cs="Arial"/>
                <w:szCs w:val="22"/>
              </w:rPr>
              <w:t>Lesson 8</w:t>
            </w:r>
          </w:p>
        </w:tc>
        <w:tc>
          <w:tcPr>
            <w:tcW w:w="1646" w:type="dxa"/>
          </w:tcPr>
          <w:p w14:paraId="0E2A285E" w14:textId="07E94FAD" w:rsidR="00C61810" w:rsidRDefault="00C61810" w:rsidP="008D6CD0">
            <w:pPr>
              <w:spacing w:line="240" w:lineRule="auto"/>
              <w:rPr>
                <w:rFonts w:cs="Arial"/>
                <w:color w:val="000000"/>
                <w:szCs w:val="22"/>
              </w:rPr>
            </w:pPr>
            <w:r w:rsidRPr="004D6606">
              <w:rPr>
                <w:rFonts w:cs="Arial"/>
                <w:color w:val="000000"/>
                <w:szCs w:val="22"/>
              </w:rPr>
              <w:t>The pe</w:t>
            </w:r>
            <w:r>
              <w:rPr>
                <w:rFonts w:cs="Arial"/>
                <w:color w:val="000000"/>
                <w:szCs w:val="22"/>
              </w:rPr>
              <w:t>rson of Jesus Christ</w:t>
            </w:r>
            <w:r w:rsidR="00987B29">
              <w:rPr>
                <w:rFonts w:cs="Arial"/>
                <w:color w:val="000000"/>
                <w:szCs w:val="22"/>
              </w:rPr>
              <w:t xml:space="preserve"> </w:t>
            </w:r>
            <w:r w:rsidR="00ED5501">
              <w:rPr>
                <w:rFonts w:cs="Arial"/>
                <w:color w:val="000000"/>
                <w:szCs w:val="22"/>
              </w:rPr>
              <w:t>–</w:t>
            </w:r>
            <w:r w:rsidR="00987B29">
              <w:rPr>
                <w:rFonts w:cs="Arial"/>
                <w:color w:val="000000"/>
                <w:szCs w:val="22"/>
              </w:rPr>
              <w:t xml:space="preserve"> Crucifixion</w:t>
            </w:r>
          </w:p>
          <w:p w14:paraId="19668B33" w14:textId="77777777" w:rsidR="00ED5501" w:rsidRDefault="00ED5501" w:rsidP="008D6CD0">
            <w:pPr>
              <w:spacing w:line="240" w:lineRule="auto"/>
              <w:rPr>
                <w:rFonts w:cs="Arial"/>
                <w:color w:val="000000"/>
                <w:szCs w:val="22"/>
              </w:rPr>
            </w:pPr>
          </w:p>
          <w:p w14:paraId="2BDDAB23" w14:textId="77777777" w:rsidR="00ED5501" w:rsidRDefault="00ED5501" w:rsidP="008D6CD0">
            <w:pPr>
              <w:spacing w:line="240" w:lineRule="auto"/>
              <w:rPr>
                <w:rFonts w:cs="Arial"/>
                <w:szCs w:val="22"/>
              </w:rPr>
            </w:pPr>
            <w:r>
              <w:rPr>
                <w:rFonts w:cs="Arial"/>
                <w:szCs w:val="22"/>
              </w:rPr>
              <w:t xml:space="preserve">This lesson provides high ‘challenge’ and ‘questioning’. </w:t>
            </w:r>
          </w:p>
          <w:p w14:paraId="5AF38C94" w14:textId="163ED700" w:rsidR="00ED5501" w:rsidRPr="004D6606" w:rsidRDefault="00ED5501" w:rsidP="008D6CD0">
            <w:pPr>
              <w:spacing w:line="240" w:lineRule="auto"/>
              <w:rPr>
                <w:rFonts w:cs="Arial"/>
                <w:szCs w:val="22"/>
              </w:rPr>
            </w:pPr>
            <w:r>
              <w:rPr>
                <w:rFonts w:cs="Arial"/>
                <w:szCs w:val="22"/>
              </w:rPr>
              <w:t>Verbal feedback will be given throughout as there will be a focus on biblical accounts of the Crucifixion.</w:t>
            </w:r>
          </w:p>
        </w:tc>
        <w:tc>
          <w:tcPr>
            <w:tcW w:w="1701" w:type="dxa"/>
          </w:tcPr>
          <w:p w14:paraId="6EE18C1B" w14:textId="77777777" w:rsidR="00C61810" w:rsidRDefault="00987B29" w:rsidP="008D6CD0">
            <w:pPr>
              <w:spacing w:line="240" w:lineRule="auto"/>
              <w:rPr>
                <w:rFonts w:cs="Arial"/>
                <w:szCs w:val="22"/>
              </w:rPr>
            </w:pPr>
            <w:r>
              <w:rPr>
                <w:rFonts w:cs="Arial"/>
                <w:szCs w:val="22"/>
              </w:rPr>
              <w:t>To learn details about the Crucifixion of Jesus.</w:t>
            </w:r>
          </w:p>
          <w:p w14:paraId="7DD01FF9" w14:textId="77777777" w:rsidR="00987B29" w:rsidRDefault="00987B29" w:rsidP="008D6CD0">
            <w:pPr>
              <w:spacing w:line="240" w:lineRule="auto"/>
              <w:rPr>
                <w:rFonts w:cs="Arial"/>
                <w:szCs w:val="22"/>
              </w:rPr>
            </w:pPr>
          </w:p>
          <w:p w14:paraId="4C64EB66" w14:textId="1F9E6210" w:rsidR="00987B29" w:rsidRPr="004D6606" w:rsidRDefault="00987B29" w:rsidP="008D6CD0">
            <w:pPr>
              <w:spacing w:line="240" w:lineRule="auto"/>
              <w:rPr>
                <w:rFonts w:cs="Arial"/>
                <w:szCs w:val="22"/>
              </w:rPr>
            </w:pPr>
            <w:r>
              <w:rPr>
                <w:rFonts w:cs="Arial"/>
                <w:szCs w:val="22"/>
              </w:rPr>
              <w:t xml:space="preserve">To understand the impact of the Crucifixion on Christians today. </w:t>
            </w:r>
          </w:p>
        </w:tc>
        <w:tc>
          <w:tcPr>
            <w:tcW w:w="1701" w:type="dxa"/>
          </w:tcPr>
          <w:p w14:paraId="56A77588" w14:textId="71B7FAB0" w:rsidR="00C61810" w:rsidRPr="004D6606" w:rsidRDefault="00C61810" w:rsidP="008D6CD0">
            <w:pPr>
              <w:spacing w:line="240" w:lineRule="auto"/>
              <w:rPr>
                <w:rFonts w:cs="Arial"/>
                <w:szCs w:val="22"/>
              </w:rPr>
            </w:pPr>
            <w:r w:rsidRPr="004D6606">
              <w:rPr>
                <w:rFonts w:cs="Arial"/>
                <w:szCs w:val="22"/>
              </w:rPr>
              <w:t>The focus</w:t>
            </w:r>
            <w:r w:rsidR="00ED5501">
              <w:rPr>
                <w:rFonts w:cs="Arial"/>
                <w:szCs w:val="22"/>
              </w:rPr>
              <w:t xml:space="preserve"> of this lesson</w:t>
            </w:r>
            <w:r w:rsidRPr="004D6606">
              <w:rPr>
                <w:rFonts w:cs="Arial"/>
                <w:szCs w:val="22"/>
              </w:rPr>
              <w:t xml:space="preserve"> is equally on crucifixion as a historical reality and as a theological event.</w:t>
            </w:r>
            <w:r w:rsidR="00ED5501">
              <w:rPr>
                <w:rFonts w:cs="Arial"/>
                <w:szCs w:val="22"/>
              </w:rPr>
              <w:t xml:space="preserve"> Students will need to analyse the similarities and differences of the accounts studied. This will be built upon in the next lesson when exploring the resurrection.</w:t>
            </w:r>
          </w:p>
        </w:tc>
        <w:tc>
          <w:tcPr>
            <w:tcW w:w="4820" w:type="dxa"/>
          </w:tcPr>
          <w:p w14:paraId="7154B533" w14:textId="614031B7" w:rsidR="00C61810" w:rsidRPr="004D6606" w:rsidRDefault="00C61810" w:rsidP="008D6CD0">
            <w:pPr>
              <w:spacing w:line="240" w:lineRule="auto"/>
              <w:rPr>
                <w:rFonts w:cs="Arial"/>
                <w:szCs w:val="22"/>
              </w:rPr>
            </w:pPr>
            <w:r>
              <w:rPr>
                <w:rFonts w:cs="Arial"/>
                <w:szCs w:val="22"/>
              </w:rPr>
              <w:t xml:space="preserve">Teachers </w:t>
            </w:r>
            <w:r w:rsidR="00ED5501">
              <w:rPr>
                <w:rFonts w:cs="Arial"/>
                <w:szCs w:val="22"/>
              </w:rPr>
              <w:t xml:space="preserve">should </w:t>
            </w:r>
            <w:r>
              <w:rPr>
                <w:rFonts w:cs="Arial"/>
                <w:szCs w:val="22"/>
              </w:rPr>
              <w:t>give a b</w:t>
            </w:r>
            <w:r w:rsidRPr="004D6606">
              <w:rPr>
                <w:rFonts w:cs="Arial"/>
                <w:szCs w:val="22"/>
              </w:rPr>
              <w:t>rief outline of the gospel accounts of Jesus’ trials to explain why both Jews and Romans condemned him.</w:t>
            </w:r>
          </w:p>
          <w:p w14:paraId="59B85AB7" w14:textId="77777777" w:rsidR="00C61810" w:rsidRPr="004D6606" w:rsidRDefault="00C61810" w:rsidP="008D6CD0">
            <w:pPr>
              <w:spacing w:line="240" w:lineRule="auto"/>
              <w:rPr>
                <w:rFonts w:cs="Arial"/>
                <w:szCs w:val="22"/>
              </w:rPr>
            </w:pPr>
          </w:p>
          <w:p w14:paraId="107CFB9F" w14:textId="49EA4844" w:rsidR="00C61810" w:rsidRPr="004D6606" w:rsidRDefault="00C61810" w:rsidP="008D6CD0">
            <w:pPr>
              <w:spacing w:line="240" w:lineRule="auto"/>
              <w:rPr>
                <w:rFonts w:cs="Arial"/>
                <w:szCs w:val="22"/>
              </w:rPr>
            </w:pPr>
            <w:r w:rsidRPr="004D6606">
              <w:rPr>
                <w:rFonts w:cs="Arial"/>
                <w:szCs w:val="22"/>
              </w:rPr>
              <w:t xml:space="preserve">Students </w:t>
            </w:r>
            <w:r w:rsidR="00ED5501">
              <w:rPr>
                <w:rFonts w:cs="Arial"/>
                <w:szCs w:val="22"/>
              </w:rPr>
              <w:t xml:space="preserve">should </w:t>
            </w:r>
            <w:r w:rsidRPr="004D6606">
              <w:rPr>
                <w:rFonts w:cs="Arial"/>
                <w:szCs w:val="22"/>
              </w:rPr>
              <w:t>make a timeline of events from Matthew’s account</w:t>
            </w:r>
            <w:r>
              <w:rPr>
                <w:rFonts w:cs="Arial"/>
                <w:szCs w:val="22"/>
              </w:rPr>
              <w:t xml:space="preserve"> and a</w:t>
            </w:r>
            <w:r w:rsidRPr="004D6606">
              <w:rPr>
                <w:rFonts w:cs="Arial"/>
                <w:szCs w:val="22"/>
              </w:rPr>
              <w:t>nnotate it to show what each element says about the person of Jesus.</w:t>
            </w:r>
          </w:p>
          <w:p w14:paraId="25CDADC6" w14:textId="77777777" w:rsidR="00C61810" w:rsidRPr="004D6606" w:rsidRDefault="00C61810" w:rsidP="008D6CD0">
            <w:pPr>
              <w:spacing w:line="240" w:lineRule="auto"/>
              <w:rPr>
                <w:rFonts w:cs="Arial"/>
                <w:szCs w:val="22"/>
              </w:rPr>
            </w:pPr>
          </w:p>
          <w:p w14:paraId="5E904272" w14:textId="69202199" w:rsidR="00C61810" w:rsidRPr="004D6606" w:rsidRDefault="00C61810" w:rsidP="008D6CD0">
            <w:pPr>
              <w:spacing w:line="240" w:lineRule="auto"/>
              <w:rPr>
                <w:rFonts w:cs="Arial"/>
                <w:szCs w:val="22"/>
              </w:rPr>
            </w:pPr>
            <w:r>
              <w:rPr>
                <w:rFonts w:cs="Arial"/>
                <w:szCs w:val="22"/>
              </w:rPr>
              <w:t xml:space="preserve">Teachers </w:t>
            </w:r>
            <w:r w:rsidR="00ED5501">
              <w:rPr>
                <w:rFonts w:cs="Arial"/>
                <w:szCs w:val="22"/>
              </w:rPr>
              <w:t xml:space="preserve">should </w:t>
            </w:r>
            <w:r>
              <w:rPr>
                <w:rFonts w:cs="Arial"/>
                <w:szCs w:val="22"/>
              </w:rPr>
              <w:t>e</w:t>
            </w:r>
            <w:r w:rsidRPr="004D6606">
              <w:rPr>
                <w:rFonts w:cs="Arial"/>
                <w:szCs w:val="22"/>
              </w:rPr>
              <w:t xml:space="preserve">xplain the idea of human sin (both inherited original sin and individual sinful acts). </w:t>
            </w:r>
            <w:r>
              <w:rPr>
                <w:rFonts w:cs="Arial"/>
                <w:szCs w:val="22"/>
              </w:rPr>
              <w:t xml:space="preserve">They </w:t>
            </w:r>
            <w:r w:rsidR="00ED5501">
              <w:rPr>
                <w:rFonts w:cs="Arial"/>
                <w:szCs w:val="22"/>
              </w:rPr>
              <w:t xml:space="preserve">should </w:t>
            </w:r>
            <w:r>
              <w:rPr>
                <w:rFonts w:cs="Arial"/>
                <w:szCs w:val="22"/>
              </w:rPr>
              <w:t>o</w:t>
            </w:r>
            <w:r w:rsidRPr="004D6606">
              <w:rPr>
                <w:rFonts w:cs="Arial"/>
                <w:szCs w:val="22"/>
              </w:rPr>
              <w:t>utline</w:t>
            </w:r>
            <w:r>
              <w:rPr>
                <w:rFonts w:cs="Arial"/>
                <w:szCs w:val="22"/>
              </w:rPr>
              <w:t xml:space="preserve"> the</w:t>
            </w:r>
            <w:r w:rsidRPr="004D6606">
              <w:rPr>
                <w:rFonts w:cs="Arial"/>
                <w:szCs w:val="22"/>
              </w:rPr>
              <w:t xml:space="preserve"> Christian doctrine of atonement – that death is the natural consequence of human sin, and that the death of someone without sin cancels the punishment for all.</w:t>
            </w:r>
          </w:p>
          <w:p w14:paraId="5F51EE1F" w14:textId="77777777" w:rsidR="00C61810" w:rsidRPr="004D6606" w:rsidRDefault="00C61810" w:rsidP="008D6CD0">
            <w:pPr>
              <w:spacing w:line="240" w:lineRule="auto"/>
              <w:rPr>
                <w:rFonts w:cs="Arial"/>
                <w:szCs w:val="22"/>
              </w:rPr>
            </w:pPr>
          </w:p>
          <w:p w14:paraId="72B990CD" w14:textId="24DCE8FB" w:rsidR="00C61810" w:rsidRDefault="00C61810" w:rsidP="008D6CD0">
            <w:pPr>
              <w:spacing w:line="240" w:lineRule="auto"/>
              <w:rPr>
                <w:rFonts w:cs="Arial"/>
                <w:szCs w:val="22"/>
              </w:rPr>
            </w:pPr>
            <w:r>
              <w:rPr>
                <w:rFonts w:cs="Arial"/>
                <w:szCs w:val="22"/>
              </w:rPr>
              <w:t xml:space="preserve">Students </w:t>
            </w:r>
            <w:r w:rsidR="00ED5501">
              <w:rPr>
                <w:rFonts w:cs="Arial"/>
                <w:szCs w:val="22"/>
              </w:rPr>
              <w:t xml:space="preserve">should </w:t>
            </w:r>
            <w:r>
              <w:rPr>
                <w:rFonts w:cs="Arial"/>
                <w:szCs w:val="22"/>
              </w:rPr>
              <w:t>c</w:t>
            </w:r>
            <w:r w:rsidRPr="004D6606">
              <w:rPr>
                <w:rFonts w:cs="Arial"/>
                <w:szCs w:val="22"/>
              </w:rPr>
              <w:t>ompile a list of answers to the question “Why was Jesus crucified</w:t>
            </w:r>
            <w:r>
              <w:rPr>
                <w:rFonts w:cs="Arial"/>
                <w:szCs w:val="22"/>
              </w:rPr>
              <w:t>?</w:t>
            </w:r>
            <w:r w:rsidRPr="004D6606">
              <w:rPr>
                <w:rFonts w:cs="Arial"/>
                <w:szCs w:val="22"/>
              </w:rPr>
              <w:t xml:space="preserve">”  </w:t>
            </w:r>
            <w:r>
              <w:rPr>
                <w:rFonts w:cs="Arial"/>
                <w:szCs w:val="22"/>
              </w:rPr>
              <w:t>l</w:t>
            </w:r>
            <w:r w:rsidRPr="004D6606">
              <w:rPr>
                <w:rFonts w:cs="Arial"/>
                <w:szCs w:val="22"/>
              </w:rPr>
              <w:t>ook</w:t>
            </w:r>
            <w:r>
              <w:rPr>
                <w:rFonts w:cs="Arial"/>
                <w:szCs w:val="22"/>
              </w:rPr>
              <w:t>ing</w:t>
            </w:r>
            <w:r w:rsidRPr="004D6606">
              <w:rPr>
                <w:rFonts w:cs="Arial"/>
                <w:szCs w:val="22"/>
              </w:rPr>
              <w:t xml:space="preserve"> especially for Jesus’ suffering and death as </w:t>
            </w:r>
            <w:r>
              <w:rPr>
                <w:rFonts w:cs="Arial"/>
                <w:szCs w:val="22"/>
              </w:rPr>
              <w:t xml:space="preserve">an </w:t>
            </w:r>
            <w:r w:rsidRPr="004D6606">
              <w:rPr>
                <w:rFonts w:cs="Arial"/>
                <w:szCs w:val="22"/>
              </w:rPr>
              <w:t>example of obedience to God, as atonement for human sin and as inspiration for suffering Christians.</w:t>
            </w:r>
          </w:p>
          <w:p w14:paraId="0EBAA2EF" w14:textId="77777777" w:rsidR="00C61810" w:rsidRPr="004D6606" w:rsidRDefault="00C61810" w:rsidP="008D6CD0">
            <w:pPr>
              <w:spacing w:line="240" w:lineRule="auto"/>
              <w:rPr>
                <w:rFonts w:cs="Arial"/>
                <w:szCs w:val="22"/>
              </w:rPr>
            </w:pPr>
          </w:p>
          <w:p w14:paraId="1A5B030E" w14:textId="7E2B0E86" w:rsidR="00C61810" w:rsidRPr="00C61810" w:rsidRDefault="00C61810" w:rsidP="00864528">
            <w:pPr>
              <w:spacing w:line="240" w:lineRule="auto"/>
              <w:rPr>
                <w:rFonts w:cs="Arial"/>
                <w:szCs w:val="22"/>
              </w:rPr>
            </w:pPr>
            <w:r w:rsidRPr="004D6606">
              <w:rPr>
                <w:rFonts w:cs="Arial"/>
                <w:szCs w:val="22"/>
              </w:rPr>
              <w:t>Discussion topics:  How far are the gospel accounts historically accurate? What does the Crucifixion mean to Christians today</w:t>
            </w:r>
          </w:p>
        </w:tc>
        <w:tc>
          <w:tcPr>
            <w:tcW w:w="1406" w:type="dxa"/>
          </w:tcPr>
          <w:p w14:paraId="006E44D1" w14:textId="77777777" w:rsidR="00C61810" w:rsidRDefault="00C61810" w:rsidP="008D6CD0">
            <w:pPr>
              <w:spacing w:line="240" w:lineRule="auto"/>
              <w:rPr>
                <w:rFonts w:cs="Arial"/>
                <w:szCs w:val="22"/>
              </w:rPr>
            </w:pPr>
            <w:r w:rsidRPr="004D6606">
              <w:rPr>
                <w:rFonts w:cs="Arial"/>
                <w:szCs w:val="22"/>
              </w:rPr>
              <w:t>Bibles or Luke 23:26-56 and Matthew 27: 32-61</w:t>
            </w:r>
            <w:r>
              <w:rPr>
                <w:rFonts w:cs="Arial"/>
                <w:szCs w:val="22"/>
              </w:rPr>
              <w:t>.</w:t>
            </w:r>
          </w:p>
          <w:p w14:paraId="7DADD571" w14:textId="77777777" w:rsidR="00C61810" w:rsidRDefault="00C61810" w:rsidP="008D6CD0">
            <w:pPr>
              <w:spacing w:line="240" w:lineRule="auto"/>
              <w:rPr>
                <w:rFonts w:cs="Arial"/>
                <w:szCs w:val="22"/>
              </w:rPr>
            </w:pPr>
          </w:p>
          <w:p w14:paraId="3090DF4B" w14:textId="517A4C87" w:rsidR="00C61810" w:rsidRPr="004D6606" w:rsidRDefault="00987B29" w:rsidP="008D6CD0">
            <w:pPr>
              <w:spacing w:line="240" w:lineRule="auto"/>
              <w:rPr>
                <w:rFonts w:cs="Arial"/>
                <w:szCs w:val="22"/>
              </w:rPr>
            </w:pPr>
            <w:r>
              <w:rPr>
                <w:rFonts w:cs="Arial"/>
                <w:szCs w:val="22"/>
              </w:rPr>
              <w:t>Religious Studies AQA Oxford Textbook 18-19</w:t>
            </w:r>
          </w:p>
        </w:tc>
        <w:tc>
          <w:tcPr>
            <w:tcW w:w="2704" w:type="dxa"/>
          </w:tcPr>
          <w:p w14:paraId="4F2A26E3" w14:textId="77777777" w:rsidR="00C61810" w:rsidRDefault="00C61810" w:rsidP="00C61810">
            <w:pPr>
              <w:spacing w:line="240" w:lineRule="auto"/>
              <w:rPr>
                <w:rFonts w:cs="Arial"/>
                <w:szCs w:val="22"/>
              </w:rPr>
            </w:pPr>
            <w:r w:rsidRPr="004D6606">
              <w:rPr>
                <w:rFonts w:cs="Arial"/>
                <w:szCs w:val="22"/>
              </w:rPr>
              <w:t xml:space="preserve">Stretch and challenge: Research historical information about crucifixion as a Roman punishment, </w:t>
            </w:r>
            <w:proofErr w:type="spellStart"/>
            <w:r>
              <w:rPr>
                <w:rFonts w:cs="Arial"/>
                <w:szCs w:val="22"/>
              </w:rPr>
              <w:t>eg</w:t>
            </w:r>
            <w:proofErr w:type="spellEnd"/>
            <w:r w:rsidRPr="004D6606">
              <w:rPr>
                <w:rFonts w:cs="Arial"/>
                <w:szCs w:val="22"/>
              </w:rPr>
              <w:t xml:space="preserve"> </w:t>
            </w:r>
          </w:p>
          <w:p w14:paraId="1F22BAF3" w14:textId="77777777" w:rsidR="00C61810" w:rsidRDefault="00C61810" w:rsidP="00C61810">
            <w:pPr>
              <w:spacing w:line="240" w:lineRule="auto"/>
              <w:rPr>
                <w:rStyle w:val="Hyperlink"/>
                <w:rFonts w:cs="Arial"/>
              </w:rPr>
            </w:pPr>
            <w:hyperlink r:id="rId11" w:history="1">
              <w:r>
                <w:rPr>
                  <w:rStyle w:val="Hyperlink"/>
                  <w:rFonts w:cs="Arial"/>
                </w:rPr>
                <w:t>Tribunes and triumphs website - Roman Crucifixion</w:t>
              </w:r>
            </w:hyperlink>
            <w:r>
              <w:rPr>
                <w:rStyle w:val="Hyperlink"/>
                <w:rFonts w:cs="Arial"/>
              </w:rPr>
              <w:t xml:space="preserve"> </w:t>
            </w:r>
          </w:p>
          <w:p w14:paraId="126AC6C2" w14:textId="77777777" w:rsidR="00C61810" w:rsidRPr="00CC1A2F" w:rsidRDefault="00C61810" w:rsidP="00C61810">
            <w:pPr>
              <w:spacing w:line="240" w:lineRule="auto"/>
              <w:rPr>
                <w:rStyle w:val="HTMLCite"/>
                <w:rFonts w:cs="Arial"/>
                <w:i w:val="0"/>
                <w:color w:val="666666"/>
              </w:rPr>
            </w:pPr>
          </w:p>
          <w:p w14:paraId="2557C916" w14:textId="77777777" w:rsidR="00C61810" w:rsidRPr="00CC1A2F" w:rsidRDefault="00C61810" w:rsidP="00C61810">
            <w:pPr>
              <w:spacing w:line="240" w:lineRule="auto"/>
              <w:rPr>
                <w:rStyle w:val="Hyperlink"/>
                <w:rFonts w:cs="Arial"/>
                <w:szCs w:val="22"/>
              </w:rPr>
            </w:pPr>
            <w:r w:rsidRPr="00CC1A2F">
              <w:rPr>
                <w:rFonts w:cs="Arial"/>
                <w:iCs/>
                <w:szCs w:val="22"/>
              </w:rPr>
              <w:fldChar w:fldCharType="begin"/>
            </w:r>
            <w:r w:rsidRPr="00CC1A2F">
              <w:rPr>
                <w:rFonts w:cs="Arial"/>
                <w:iCs/>
                <w:szCs w:val="22"/>
              </w:rPr>
              <w:instrText>HYPERLINK "http://www.bible-archaeology.info/crucifixion.htm"</w:instrText>
            </w:r>
            <w:r w:rsidRPr="00CC1A2F">
              <w:rPr>
                <w:rFonts w:cs="Arial"/>
                <w:iCs/>
                <w:szCs w:val="22"/>
              </w:rPr>
            </w:r>
            <w:r w:rsidRPr="00CC1A2F">
              <w:rPr>
                <w:rFonts w:cs="Arial"/>
                <w:iCs/>
                <w:szCs w:val="22"/>
              </w:rPr>
              <w:fldChar w:fldCharType="separate"/>
            </w:r>
            <w:r w:rsidRPr="00CC1A2F">
              <w:rPr>
                <w:rStyle w:val="Hyperlink"/>
                <w:rFonts w:cs="Arial"/>
                <w:iCs/>
                <w:szCs w:val="22"/>
              </w:rPr>
              <w:t>Bible Archaeology website - Crucifixion</w:t>
            </w:r>
          </w:p>
          <w:p w14:paraId="33CA04D8" w14:textId="77777777" w:rsidR="00C61810" w:rsidRPr="00CC1A2F" w:rsidRDefault="00C61810" w:rsidP="00C61810">
            <w:pPr>
              <w:spacing w:line="240" w:lineRule="auto"/>
              <w:rPr>
                <w:rFonts w:cs="Arial"/>
                <w:szCs w:val="22"/>
              </w:rPr>
            </w:pPr>
            <w:r w:rsidRPr="00CC1A2F">
              <w:rPr>
                <w:rFonts w:cs="Arial"/>
                <w:iCs/>
                <w:szCs w:val="22"/>
              </w:rPr>
              <w:fldChar w:fldCharType="end"/>
            </w:r>
          </w:p>
          <w:p w14:paraId="6828A09E" w14:textId="0E889E5C" w:rsidR="00C61810" w:rsidRDefault="00C61810" w:rsidP="00C61810">
            <w:pPr>
              <w:spacing w:line="240" w:lineRule="auto"/>
              <w:rPr>
                <w:rFonts w:cs="Arial"/>
                <w:szCs w:val="22"/>
              </w:rPr>
            </w:pPr>
            <w:r w:rsidRPr="004D6606">
              <w:rPr>
                <w:rFonts w:cs="Arial"/>
                <w:szCs w:val="22"/>
              </w:rPr>
              <w:t>Weaker students may focus only on Matthew’s account.</w:t>
            </w:r>
          </w:p>
          <w:p w14:paraId="2A2FE213" w14:textId="0A00C4A7" w:rsidR="00ED5501" w:rsidRDefault="00ED5501" w:rsidP="00C61810">
            <w:pPr>
              <w:spacing w:line="240" w:lineRule="auto"/>
              <w:rPr>
                <w:rFonts w:cs="Arial"/>
                <w:szCs w:val="22"/>
              </w:rPr>
            </w:pPr>
          </w:p>
          <w:p w14:paraId="18A3B17A" w14:textId="70E17DE9" w:rsidR="00ED5501" w:rsidRPr="009E7743" w:rsidRDefault="00ED5501" w:rsidP="00ED5501">
            <w:pPr>
              <w:rPr>
                <w:rFonts w:cs="Arial"/>
                <w:szCs w:val="28"/>
              </w:rPr>
            </w:pPr>
            <w:r w:rsidRPr="009E7743">
              <w:rPr>
                <w:rFonts w:cs="Arial"/>
                <w:szCs w:val="28"/>
              </w:rPr>
              <w:t xml:space="preserve">Reading – </w:t>
            </w:r>
            <w:r>
              <w:rPr>
                <w:rFonts w:cs="Arial"/>
                <w:szCs w:val="28"/>
              </w:rPr>
              <w:t xml:space="preserve">biblical </w:t>
            </w:r>
            <w:proofErr w:type="gramStart"/>
            <w:r>
              <w:rPr>
                <w:rFonts w:cs="Arial"/>
                <w:szCs w:val="28"/>
              </w:rPr>
              <w:t>text,  websites</w:t>
            </w:r>
            <w:proofErr w:type="gramEnd"/>
            <w:r>
              <w:rPr>
                <w:rFonts w:cs="Arial"/>
                <w:szCs w:val="28"/>
              </w:rPr>
              <w:t xml:space="preserve"> above</w:t>
            </w:r>
          </w:p>
          <w:p w14:paraId="5ADC5502" w14:textId="77777777" w:rsidR="00ED5501" w:rsidRPr="009E7743" w:rsidRDefault="00ED5501" w:rsidP="00ED5501">
            <w:pPr>
              <w:rPr>
                <w:rFonts w:cs="Arial"/>
                <w:szCs w:val="28"/>
              </w:rPr>
            </w:pPr>
            <w:r w:rsidRPr="009E7743">
              <w:rPr>
                <w:rFonts w:cs="Arial"/>
                <w:szCs w:val="28"/>
              </w:rPr>
              <w:t>Oracy – discussion</w:t>
            </w:r>
          </w:p>
          <w:p w14:paraId="51B616B3" w14:textId="7C211457" w:rsidR="00ED5501" w:rsidRPr="009E7743" w:rsidRDefault="00ED5501" w:rsidP="00ED5501">
            <w:pPr>
              <w:rPr>
                <w:rFonts w:cs="Arial"/>
                <w:szCs w:val="28"/>
              </w:rPr>
            </w:pPr>
            <w:r w:rsidRPr="009E7743">
              <w:rPr>
                <w:rFonts w:cs="Arial"/>
                <w:szCs w:val="28"/>
              </w:rPr>
              <w:t xml:space="preserve">Numeracy – </w:t>
            </w:r>
            <w:r>
              <w:rPr>
                <w:rFonts w:cs="Arial"/>
                <w:szCs w:val="28"/>
              </w:rPr>
              <w:t>timeline</w:t>
            </w:r>
          </w:p>
          <w:p w14:paraId="5191BD39" w14:textId="77777777" w:rsidR="00ED5501" w:rsidRPr="009E7743" w:rsidRDefault="00ED5501" w:rsidP="00ED5501">
            <w:pPr>
              <w:rPr>
                <w:rFonts w:cs="Arial"/>
                <w:szCs w:val="28"/>
              </w:rPr>
            </w:pPr>
            <w:r w:rsidRPr="009E7743">
              <w:rPr>
                <w:rFonts w:cs="Arial"/>
                <w:szCs w:val="28"/>
              </w:rPr>
              <w:t>Pupil leadership – NA</w:t>
            </w:r>
          </w:p>
          <w:p w14:paraId="5F1518A2" w14:textId="77777777" w:rsidR="00ED5501" w:rsidRPr="009E7743" w:rsidRDefault="00ED5501" w:rsidP="00ED5501">
            <w:pPr>
              <w:rPr>
                <w:rFonts w:cs="Arial"/>
                <w:szCs w:val="28"/>
              </w:rPr>
            </w:pPr>
            <w:r w:rsidRPr="009E7743">
              <w:rPr>
                <w:rFonts w:cs="Arial"/>
                <w:szCs w:val="28"/>
              </w:rPr>
              <w:t>CEIAG - NA</w:t>
            </w:r>
          </w:p>
          <w:p w14:paraId="475EF264" w14:textId="60EF1DAE" w:rsidR="00ED5501" w:rsidRDefault="00ED5501" w:rsidP="00ED5501">
            <w:pPr>
              <w:framePr w:hSpace="180" w:wrap="around" w:vAnchor="page" w:hAnchor="margin" w:x="-431" w:y="1"/>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person of Jesus Christ, </w:t>
            </w:r>
            <w:proofErr w:type="gramStart"/>
            <w:r>
              <w:rPr>
                <w:rFonts w:cs="Arial"/>
                <w:szCs w:val="28"/>
              </w:rPr>
              <w:t>in particular</w:t>
            </w:r>
            <w:proofErr w:type="gramEnd"/>
            <w:r>
              <w:rPr>
                <w:rFonts w:cs="Arial"/>
                <w:szCs w:val="28"/>
              </w:rPr>
              <w:t xml:space="preserve"> the </w:t>
            </w:r>
            <w:proofErr w:type="spellStart"/>
            <w:r>
              <w:rPr>
                <w:rFonts w:cs="Arial"/>
                <w:szCs w:val="28"/>
              </w:rPr>
              <w:t>Crucfixion</w:t>
            </w:r>
            <w:proofErr w:type="spellEnd"/>
            <w:r>
              <w:rPr>
                <w:rFonts w:cs="Arial"/>
                <w:szCs w:val="28"/>
              </w:rPr>
              <w:t>.</w:t>
            </w:r>
          </w:p>
          <w:p w14:paraId="5A84F4A9" w14:textId="77777777" w:rsidR="00ED5501" w:rsidRDefault="00ED5501" w:rsidP="00C61810">
            <w:pPr>
              <w:spacing w:line="240" w:lineRule="auto"/>
              <w:rPr>
                <w:rFonts w:cs="Arial"/>
                <w:szCs w:val="22"/>
              </w:rPr>
            </w:pPr>
          </w:p>
          <w:p w14:paraId="4D6626D6" w14:textId="77777777" w:rsidR="00C61810" w:rsidRPr="004D6606" w:rsidRDefault="00C61810" w:rsidP="008D6CD0">
            <w:pPr>
              <w:spacing w:line="240" w:lineRule="auto"/>
              <w:rPr>
                <w:rFonts w:cs="Arial"/>
                <w:szCs w:val="22"/>
              </w:rPr>
            </w:pPr>
          </w:p>
        </w:tc>
      </w:tr>
    </w:tbl>
    <w:p w14:paraId="366DBDBE" w14:textId="77777777" w:rsidR="00EB6990" w:rsidRDefault="00EB6990">
      <w:pPr>
        <w:spacing w:line="240" w:lineRule="auto"/>
      </w:pPr>
      <w:r>
        <w:br w:type="page"/>
      </w:r>
    </w:p>
    <w:p w14:paraId="0D9A3EDB" w14:textId="77777777" w:rsidR="00864528" w:rsidRDefault="00864528">
      <w:pPr>
        <w:spacing w:line="240" w:lineRule="auto"/>
      </w:pPr>
    </w:p>
    <w:tbl>
      <w:tblPr>
        <w:tblStyle w:val="TableGrid"/>
        <w:tblW w:w="14991" w:type="dxa"/>
        <w:tblInd w:w="-431" w:type="dxa"/>
        <w:tblLook w:val="04A0" w:firstRow="1" w:lastRow="0" w:firstColumn="1" w:lastColumn="0" w:noHBand="0" w:noVBand="1"/>
      </w:tblPr>
      <w:tblGrid>
        <w:gridCol w:w="1048"/>
        <w:gridCol w:w="1501"/>
        <w:gridCol w:w="2021"/>
        <w:gridCol w:w="1611"/>
        <w:gridCol w:w="4886"/>
        <w:gridCol w:w="1698"/>
        <w:gridCol w:w="2226"/>
      </w:tblGrid>
      <w:tr w:rsidR="00ED5501" w:rsidRPr="004D6606" w14:paraId="63A6BCE0" w14:textId="75CB0FED" w:rsidTr="00ED5501">
        <w:tc>
          <w:tcPr>
            <w:tcW w:w="1048" w:type="dxa"/>
            <w:shd w:val="clear" w:color="auto" w:fill="D2C8E1"/>
          </w:tcPr>
          <w:p w14:paraId="2B1501B5" w14:textId="77777777" w:rsidR="00C61810" w:rsidRPr="004D6606" w:rsidRDefault="00C61810" w:rsidP="00EB6990">
            <w:pPr>
              <w:spacing w:line="240" w:lineRule="auto"/>
              <w:rPr>
                <w:rFonts w:cs="Arial"/>
                <w:b/>
                <w:szCs w:val="22"/>
              </w:rPr>
            </w:pPr>
            <w:r>
              <w:rPr>
                <w:rFonts w:cs="Arial"/>
                <w:b/>
                <w:szCs w:val="22"/>
              </w:rPr>
              <w:t>Lesson Number</w:t>
            </w:r>
          </w:p>
        </w:tc>
        <w:tc>
          <w:tcPr>
            <w:tcW w:w="1464" w:type="dxa"/>
            <w:shd w:val="clear" w:color="auto" w:fill="D2C8E1"/>
          </w:tcPr>
          <w:p w14:paraId="5FEF54DE" w14:textId="52D42EB7"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2025" w:type="dxa"/>
            <w:shd w:val="clear" w:color="auto" w:fill="D2C8E1"/>
          </w:tcPr>
          <w:p w14:paraId="7B97B9DD" w14:textId="692C6793" w:rsidR="00C61810" w:rsidRPr="004D6606" w:rsidRDefault="00C61810" w:rsidP="00EB6990">
            <w:pPr>
              <w:spacing w:line="240" w:lineRule="auto"/>
              <w:rPr>
                <w:rFonts w:cs="Arial"/>
                <w:b/>
                <w:szCs w:val="22"/>
              </w:rPr>
            </w:pPr>
            <w:r>
              <w:rPr>
                <w:rFonts w:cs="Arial"/>
                <w:b/>
                <w:szCs w:val="22"/>
              </w:rPr>
              <w:t>Learning objectives and outcomes</w:t>
            </w:r>
          </w:p>
        </w:tc>
        <w:tc>
          <w:tcPr>
            <w:tcW w:w="1611" w:type="dxa"/>
            <w:shd w:val="clear" w:color="auto" w:fill="D2C8E1"/>
          </w:tcPr>
          <w:p w14:paraId="06C23EBC" w14:textId="56FDAA6B" w:rsidR="00C61810" w:rsidRPr="004D6606" w:rsidRDefault="00C61810" w:rsidP="00EB6990">
            <w:pPr>
              <w:spacing w:line="240" w:lineRule="auto"/>
              <w:rPr>
                <w:rFonts w:cs="Arial"/>
                <w:b/>
                <w:szCs w:val="22"/>
              </w:rPr>
            </w:pPr>
            <w:r>
              <w:rPr>
                <w:rFonts w:cs="Arial"/>
                <w:b/>
                <w:szCs w:val="22"/>
              </w:rPr>
              <w:t>Context</w:t>
            </w:r>
          </w:p>
        </w:tc>
        <w:tc>
          <w:tcPr>
            <w:tcW w:w="4910" w:type="dxa"/>
            <w:shd w:val="clear" w:color="auto" w:fill="D2C8E1"/>
          </w:tcPr>
          <w:p w14:paraId="64ED77E7"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1701" w:type="dxa"/>
            <w:shd w:val="clear" w:color="auto" w:fill="D2C8E1"/>
          </w:tcPr>
          <w:p w14:paraId="051DCF4F" w14:textId="77777777" w:rsidR="00C61810" w:rsidRPr="004D6606" w:rsidRDefault="00C61810" w:rsidP="00EB6990">
            <w:pPr>
              <w:spacing w:line="240" w:lineRule="auto"/>
              <w:rPr>
                <w:rFonts w:cs="Arial"/>
                <w:b/>
                <w:szCs w:val="22"/>
              </w:rPr>
            </w:pPr>
            <w:r w:rsidRPr="004D6606">
              <w:rPr>
                <w:rFonts w:cs="Arial"/>
                <w:b/>
                <w:szCs w:val="22"/>
              </w:rPr>
              <w:t>Resources</w:t>
            </w:r>
          </w:p>
        </w:tc>
        <w:tc>
          <w:tcPr>
            <w:tcW w:w="2232" w:type="dxa"/>
            <w:shd w:val="clear" w:color="auto" w:fill="D2C8E1"/>
          </w:tcPr>
          <w:p w14:paraId="0A2EEF23" w14:textId="7993C5BB" w:rsidR="00C61810" w:rsidRPr="004D6606" w:rsidRDefault="00C61810" w:rsidP="00EB6990">
            <w:pPr>
              <w:spacing w:line="240" w:lineRule="auto"/>
              <w:rPr>
                <w:rFonts w:cs="Arial"/>
                <w:b/>
                <w:szCs w:val="22"/>
              </w:rPr>
            </w:pPr>
            <w:r>
              <w:rPr>
                <w:rFonts w:cs="Arial"/>
                <w:b/>
                <w:szCs w:val="22"/>
              </w:rPr>
              <w:t>Scaffolding and whole school approaches</w:t>
            </w:r>
          </w:p>
        </w:tc>
      </w:tr>
      <w:tr w:rsidR="00C61810" w:rsidRPr="004D6606" w14:paraId="45EC4EF5" w14:textId="4598C4E4" w:rsidTr="00ED5501">
        <w:tc>
          <w:tcPr>
            <w:tcW w:w="1048" w:type="dxa"/>
          </w:tcPr>
          <w:p w14:paraId="7A5AF52A" w14:textId="6BDCF81A" w:rsidR="00C61810" w:rsidRPr="004D6606" w:rsidRDefault="00C61810" w:rsidP="008D6CD0">
            <w:pPr>
              <w:spacing w:line="240" w:lineRule="auto"/>
              <w:rPr>
                <w:rFonts w:cs="Arial"/>
                <w:szCs w:val="22"/>
              </w:rPr>
            </w:pPr>
            <w:r w:rsidRPr="004D6606">
              <w:rPr>
                <w:rFonts w:cs="Arial"/>
                <w:szCs w:val="22"/>
              </w:rPr>
              <w:t>Lesson 9</w:t>
            </w:r>
          </w:p>
        </w:tc>
        <w:tc>
          <w:tcPr>
            <w:tcW w:w="1464" w:type="dxa"/>
          </w:tcPr>
          <w:p w14:paraId="3DBA513C" w14:textId="20F5D6D7" w:rsidR="00C61810" w:rsidRDefault="00C61810" w:rsidP="008D6CD0">
            <w:pPr>
              <w:spacing w:line="240" w:lineRule="auto"/>
              <w:rPr>
                <w:rFonts w:cs="Arial"/>
                <w:color w:val="000000"/>
                <w:szCs w:val="22"/>
              </w:rPr>
            </w:pPr>
            <w:r w:rsidRPr="004D6606">
              <w:rPr>
                <w:rFonts w:cs="Arial"/>
                <w:color w:val="000000"/>
                <w:szCs w:val="22"/>
              </w:rPr>
              <w:t>The person of Jesus Christ</w:t>
            </w:r>
            <w:r w:rsidR="00987B29">
              <w:rPr>
                <w:rFonts w:cs="Arial"/>
                <w:color w:val="000000"/>
                <w:szCs w:val="22"/>
              </w:rPr>
              <w:t xml:space="preserve"> </w:t>
            </w:r>
            <w:r w:rsidR="00ED5501">
              <w:rPr>
                <w:rFonts w:cs="Arial"/>
                <w:color w:val="000000"/>
                <w:szCs w:val="22"/>
              </w:rPr>
              <w:t>–</w:t>
            </w:r>
            <w:r w:rsidR="00987B29">
              <w:rPr>
                <w:rFonts w:cs="Arial"/>
                <w:color w:val="000000"/>
                <w:szCs w:val="22"/>
              </w:rPr>
              <w:t xml:space="preserve"> Resurrection</w:t>
            </w:r>
          </w:p>
          <w:p w14:paraId="343ED26A" w14:textId="77777777" w:rsidR="00ED5501" w:rsidRDefault="00ED5501" w:rsidP="008D6CD0">
            <w:pPr>
              <w:spacing w:line="240" w:lineRule="auto"/>
              <w:rPr>
                <w:rFonts w:cs="Arial"/>
                <w:color w:val="000000"/>
                <w:szCs w:val="22"/>
              </w:rPr>
            </w:pPr>
          </w:p>
          <w:p w14:paraId="691B0C30" w14:textId="77777777" w:rsidR="00ED5501" w:rsidRDefault="00ED5501" w:rsidP="00ED5501">
            <w:pPr>
              <w:spacing w:line="240" w:lineRule="auto"/>
              <w:rPr>
                <w:rFonts w:cs="Arial"/>
                <w:szCs w:val="22"/>
              </w:rPr>
            </w:pPr>
            <w:r>
              <w:rPr>
                <w:rFonts w:cs="Arial"/>
                <w:szCs w:val="22"/>
              </w:rPr>
              <w:t xml:space="preserve">This lesson provides high ‘challenge’ and ‘questioning’. </w:t>
            </w:r>
          </w:p>
          <w:p w14:paraId="0E7C51DC" w14:textId="477E1A09" w:rsidR="00ED5501" w:rsidRPr="004D6606" w:rsidRDefault="00ED5501" w:rsidP="00ED5501">
            <w:pPr>
              <w:spacing w:line="240" w:lineRule="auto"/>
              <w:rPr>
                <w:rFonts w:cs="Arial"/>
                <w:szCs w:val="22"/>
              </w:rPr>
            </w:pPr>
            <w:r>
              <w:rPr>
                <w:rFonts w:cs="Arial"/>
                <w:szCs w:val="22"/>
              </w:rPr>
              <w:t>Verbal feedback will be given throughout as there will be a focus on biblical accounts of the resurrection.</w:t>
            </w:r>
          </w:p>
        </w:tc>
        <w:tc>
          <w:tcPr>
            <w:tcW w:w="2025" w:type="dxa"/>
          </w:tcPr>
          <w:p w14:paraId="1F5CA569" w14:textId="77777777" w:rsidR="00C61810" w:rsidRDefault="00987B29" w:rsidP="008D6CD0">
            <w:pPr>
              <w:spacing w:line="240" w:lineRule="auto"/>
              <w:rPr>
                <w:rFonts w:cs="Arial"/>
                <w:szCs w:val="22"/>
              </w:rPr>
            </w:pPr>
            <w:r>
              <w:rPr>
                <w:rFonts w:cs="Arial"/>
                <w:szCs w:val="22"/>
              </w:rPr>
              <w:t xml:space="preserve">To develop knowledge of the resurrection of Jesus. </w:t>
            </w:r>
          </w:p>
          <w:p w14:paraId="4D67A699" w14:textId="77777777" w:rsidR="00987B29" w:rsidRDefault="00987B29" w:rsidP="008D6CD0">
            <w:pPr>
              <w:spacing w:line="240" w:lineRule="auto"/>
              <w:rPr>
                <w:rFonts w:cs="Arial"/>
                <w:szCs w:val="22"/>
              </w:rPr>
            </w:pPr>
          </w:p>
          <w:p w14:paraId="1388E304" w14:textId="77777777" w:rsidR="00987B29" w:rsidRDefault="00987B29" w:rsidP="008D6CD0">
            <w:pPr>
              <w:spacing w:line="240" w:lineRule="auto"/>
              <w:rPr>
                <w:rFonts w:cs="Arial"/>
                <w:szCs w:val="22"/>
              </w:rPr>
            </w:pPr>
            <w:r>
              <w:rPr>
                <w:rFonts w:cs="Arial"/>
                <w:szCs w:val="22"/>
              </w:rPr>
              <w:t>To understand the meaning and significance of the Resurrection accounts for Christians.</w:t>
            </w:r>
          </w:p>
          <w:p w14:paraId="2BABEFA4" w14:textId="77777777" w:rsidR="00987B29" w:rsidRDefault="00987B29" w:rsidP="008D6CD0">
            <w:pPr>
              <w:spacing w:line="240" w:lineRule="auto"/>
              <w:rPr>
                <w:rFonts w:cs="Arial"/>
                <w:szCs w:val="22"/>
              </w:rPr>
            </w:pPr>
          </w:p>
          <w:p w14:paraId="525D134D" w14:textId="252A01D6" w:rsidR="00987B29" w:rsidRPr="004D6606" w:rsidRDefault="00987B29" w:rsidP="008D6CD0">
            <w:pPr>
              <w:spacing w:line="240" w:lineRule="auto"/>
              <w:rPr>
                <w:rFonts w:cs="Arial"/>
                <w:szCs w:val="22"/>
              </w:rPr>
            </w:pPr>
            <w:r>
              <w:rPr>
                <w:rFonts w:cs="Arial"/>
                <w:szCs w:val="22"/>
              </w:rPr>
              <w:t>To understand the different views held by Christians about the event.</w:t>
            </w:r>
          </w:p>
        </w:tc>
        <w:tc>
          <w:tcPr>
            <w:tcW w:w="1611" w:type="dxa"/>
          </w:tcPr>
          <w:p w14:paraId="57BA5B85" w14:textId="673804F5" w:rsidR="00C61810" w:rsidRPr="004D6606" w:rsidRDefault="00ED5501" w:rsidP="007F35DE">
            <w:pPr>
              <w:spacing w:line="240" w:lineRule="auto"/>
              <w:rPr>
                <w:rFonts w:cs="Arial"/>
                <w:szCs w:val="22"/>
              </w:rPr>
            </w:pPr>
            <w:r>
              <w:rPr>
                <w:rFonts w:cs="Arial"/>
                <w:szCs w:val="22"/>
              </w:rPr>
              <w:t>Similarly to the previous lesson, t</w:t>
            </w:r>
            <w:r w:rsidR="00C61810" w:rsidRPr="004D6606">
              <w:rPr>
                <w:rFonts w:cs="Arial"/>
                <w:szCs w:val="22"/>
              </w:rPr>
              <w:t>he focus is on using the narratives to come to an understanding of the resurrection as historically ambiguous but with clear religious importance</w:t>
            </w:r>
            <w:r w:rsidR="00C61810">
              <w:rPr>
                <w:rFonts w:cs="Arial"/>
                <w:szCs w:val="22"/>
              </w:rPr>
              <w:t>.</w:t>
            </w:r>
          </w:p>
        </w:tc>
        <w:tc>
          <w:tcPr>
            <w:tcW w:w="4910" w:type="dxa"/>
          </w:tcPr>
          <w:p w14:paraId="2355E266" w14:textId="19C23947" w:rsidR="00C61810" w:rsidRPr="004D6606" w:rsidRDefault="00C61810" w:rsidP="008D6CD0">
            <w:pPr>
              <w:spacing w:line="240" w:lineRule="auto"/>
              <w:rPr>
                <w:rFonts w:cs="Arial"/>
                <w:szCs w:val="22"/>
              </w:rPr>
            </w:pPr>
            <w:r w:rsidRPr="004D6606">
              <w:rPr>
                <w:rFonts w:cs="Arial"/>
                <w:szCs w:val="22"/>
              </w:rPr>
              <w:t>Starter: Nicene Creed “On the third day he rose again”.  How does someone stop being dead? (look for resuscitation, not really dead, magic, zombies etc) Clarify the Christian idea of resurrection = new kind of life.</w:t>
            </w:r>
          </w:p>
          <w:p w14:paraId="30DB17CE" w14:textId="77777777" w:rsidR="00C61810" w:rsidRPr="004D6606" w:rsidRDefault="00C61810" w:rsidP="008D6CD0">
            <w:pPr>
              <w:spacing w:line="240" w:lineRule="auto"/>
              <w:rPr>
                <w:rFonts w:cs="Arial"/>
                <w:szCs w:val="22"/>
              </w:rPr>
            </w:pPr>
          </w:p>
          <w:p w14:paraId="602D0EE1" w14:textId="68684112" w:rsidR="00C61810" w:rsidRPr="004D6606" w:rsidRDefault="00C61810" w:rsidP="008D6CD0">
            <w:pPr>
              <w:spacing w:line="240" w:lineRule="auto"/>
              <w:rPr>
                <w:rFonts w:cs="Arial"/>
                <w:szCs w:val="22"/>
              </w:rPr>
            </w:pPr>
            <w:r w:rsidRPr="004D6606">
              <w:rPr>
                <w:rFonts w:cs="Arial"/>
                <w:szCs w:val="22"/>
              </w:rPr>
              <w:t xml:space="preserve">Students </w:t>
            </w:r>
            <w:r w:rsidR="00AE2950">
              <w:rPr>
                <w:rFonts w:cs="Arial"/>
                <w:szCs w:val="22"/>
              </w:rPr>
              <w:t>shoul</w:t>
            </w:r>
            <w:r>
              <w:rPr>
                <w:rFonts w:cs="Arial"/>
                <w:szCs w:val="22"/>
              </w:rPr>
              <w:t xml:space="preserve">d </w:t>
            </w:r>
            <w:r w:rsidRPr="004D6606">
              <w:rPr>
                <w:rFonts w:cs="Arial"/>
                <w:szCs w:val="22"/>
              </w:rPr>
              <w:t xml:space="preserve">examine the empty tomb as a forensic puzzle.  </w:t>
            </w:r>
            <w:r w:rsidR="00AE2950">
              <w:rPr>
                <w:rFonts w:cs="Arial"/>
                <w:szCs w:val="22"/>
              </w:rPr>
              <w:t>D</w:t>
            </w:r>
            <w:r w:rsidRPr="004D6606">
              <w:rPr>
                <w:rFonts w:cs="Arial"/>
                <w:szCs w:val="22"/>
              </w:rPr>
              <w:t>o this in three separate groups working on one gospel account each.</w:t>
            </w:r>
          </w:p>
          <w:p w14:paraId="3BA0ADCC" w14:textId="77777777" w:rsidR="00C61810" w:rsidRPr="004D6606" w:rsidRDefault="00C61810" w:rsidP="008D6CD0">
            <w:pPr>
              <w:spacing w:line="240" w:lineRule="auto"/>
              <w:rPr>
                <w:rFonts w:cs="Arial"/>
                <w:szCs w:val="22"/>
              </w:rPr>
            </w:pPr>
          </w:p>
          <w:p w14:paraId="6EF0B900" w14:textId="25F3FFC5" w:rsidR="00C61810" w:rsidRPr="004D6606" w:rsidRDefault="00C61810" w:rsidP="008D6CD0">
            <w:pPr>
              <w:spacing w:line="240" w:lineRule="auto"/>
              <w:rPr>
                <w:rFonts w:cs="Arial"/>
                <w:szCs w:val="22"/>
              </w:rPr>
            </w:pPr>
            <w:r w:rsidRPr="004D6606">
              <w:rPr>
                <w:rFonts w:cs="Arial"/>
                <w:szCs w:val="22"/>
              </w:rPr>
              <w:t>1. Read Mark 16:1-8 (Empty tomb, no appearances). Consider the empty tomb as a crime scene – look for clues in the crucifixion stories and the Mark account.  Students give possible forensic explanations for the empty tomb.</w:t>
            </w:r>
          </w:p>
          <w:p w14:paraId="348F7E3B" w14:textId="1CA7FB37" w:rsidR="00C61810" w:rsidRPr="004D6606" w:rsidRDefault="00C61810" w:rsidP="008D6CD0">
            <w:pPr>
              <w:spacing w:line="240" w:lineRule="auto"/>
              <w:rPr>
                <w:rFonts w:cs="Arial"/>
                <w:szCs w:val="22"/>
              </w:rPr>
            </w:pPr>
            <w:r w:rsidRPr="004D6606">
              <w:rPr>
                <w:rFonts w:cs="Arial"/>
                <w:szCs w:val="22"/>
              </w:rPr>
              <w:t>2. Read Matthew 28: 1-15 (empty tomb and appearances) and consider what evidence it gives for resurrection as an explanation for the empty tomb?</w:t>
            </w:r>
          </w:p>
          <w:p w14:paraId="75BC05C6" w14:textId="0B46C3D4" w:rsidR="00ED5501" w:rsidRPr="004D6606" w:rsidRDefault="00C61810" w:rsidP="00ED5501">
            <w:pPr>
              <w:spacing w:line="240" w:lineRule="auto"/>
              <w:rPr>
                <w:rFonts w:cs="Arial"/>
                <w:szCs w:val="22"/>
              </w:rPr>
            </w:pPr>
            <w:r w:rsidRPr="004D6606">
              <w:rPr>
                <w:rFonts w:cs="Arial"/>
                <w:szCs w:val="22"/>
              </w:rPr>
              <w:t xml:space="preserve">3. Read Luke 24:13-42 (Emmaus and second appearance), and </w:t>
            </w:r>
            <w:r w:rsidR="00ED5501">
              <w:rPr>
                <w:rFonts w:cs="Arial"/>
                <w:szCs w:val="22"/>
              </w:rPr>
              <w:t>c</w:t>
            </w:r>
            <w:r w:rsidR="00ED5501" w:rsidRPr="004D6606">
              <w:rPr>
                <w:rFonts w:cs="Arial"/>
                <w:szCs w:val="22"/>
              </w:rPr>
              <w:t>onsider how far these appearances support the view that Jesus rose from the dead.</w:t>
            </w:r>
          </w:p>
          <w:p w14:paraId="2C6EE5FC" w14:textId="3579CF5C" w:rsidR="00ED5501" w:rsidRPr="004D6606" w:rsidRDefault="00ED5501" w:rsidP="00ED5501">
            <w:pPr>
              <w:spacing w:line="240" w:lineRule="auto"/>
              <w:rPr>
                <w:rFonts w:cs="Arial"/>
                <w:szCs w:val="22"/>
              </w:rPr>
            </w:pPr>
            <w:r w:rsidRPr="004D6606">
              <w:rPr>
                <w:rFonts w:cs="Arial"/>
                <w:szCs w:val="22"/>
              </w:rPr>
              <w:t xml:space="preserve">Plenary: listen to, and read the words of </w:t>
            </w:r>
            <w:r w:rsidRPr="004D6606">
              <w:rPr>
                <w:rFonts w:cs="Arial"/>
                <w:i/>
                <w:szCs w:val="22"/>
              </w:rPr>
              <w:t>Thine be the Glory</w:t>
            </w:r>
            <w:r w:rsidRPr="004D6606">
              <w:rPr>
                <w:rFonts w:cs="Arial"/>
                <w:szCs w:val="22"/>
              </w:rPr>
              <w:t>.  Unpack what it says about the importance of Jesus’ resurrection for Christianity.</w:t>
            </w:r>
          </w:p>
          <w:p w14:paraId="69D350C9" w14:textId="235423D4" w:rsidR="00ED5501" w:rsidRDefault="00ED5501" w:rsidP="00864528">
            <w:pPr>
              <w:spacing w:line="240" w:lineRule="auto"/>
              <w:rPr>
                <w:rFonts w:cs="Arial"/>
                <w:szCs w:val="22"/>
              </w:rPr>
            </w:pPr>
            <w:r w:rsidRPr="004D6606">
              <w:rPr>
                <w:rFonts w:cs="Arial"/>
                <w:szCs w:val="22"/>
              </w:rPr>
              <w:t>Discussion questions:  Did Jesus rise bodily from the grave?  What does resurrection mean for fundamentalist and liberal Christians</w:t>
            </w:r>
            <w:r>
              <w:rPr>
                <w:rFonts w:cs="Arial"/>
                <w:szCs w:val="22"/>
              </w:rPr>
              <w:t>?</w:t>
            </w:r>
          </w:p>
          <w:p w14:paraId="5C5C0032" w14:textId="3FBA5172" w:rsidR="00ED5501" w:rsidRPr="004D6606" w:rsidRDefault="00ED5501" w:rsidP="00864528">
            <w:pPr>
              <w:spacing w:line="240" w:lineRule="auto"/>
              <w:rPr>
                <w:rFonts w:cs="Arial"/>
                <w:szCs w:val="22"/>
              </w:rPr>
            </w:pPr>
          </w:p>
        </w:tc>
        <w:tc>
          <w:tcPr>
            <w:tcW w:w="1701" w:type="dxa"/>
          </w:tcPr>
          <w:p w14:paraId="50806E68" w14:textId="77777777" w:rsidR="00C61810" w:rsidRPr="004D6606" w:rsidRDefault="00C61810" w:rsidP="00F35AEC">
            <w:pPr>
              <w:spacing w:line="240" w:lineRule="auto"/>
              <w:rPr>
                <w:rFonts w:cs="Arial"/>
                <w:szCs w:val="22"/>
              </w:rPr>
            </w:pPr>
            <w:r w:rsidRPr="004D6606">
              <w:rPr>
                <w:rFonts w:cs="Arial"/>
                <w:szCs w:val="22"/>
              </w:rPr>
              <w:t>Bibles or Mark 16:1-8, Matthew 28: 1-15 and Luke:13-42</w:t>
            </w:r>
          </w:p>
          <w:p w14:paraId="6A18695D" w14:textId="77777777" w:rsidR="00C61810" w:rsidRPr="004D6606" w:rsidRDefault="00C61810" w:rsidP="00F35AEC">
            <w:pPr>
              <w:spacing w:line="240" w:lineRule="auto"/>
              <w:rPr>
                <w:rFonts w:cs="Arial"/>
                <w:szCs w:val="22"/>
              </w:rPr>
            </w:pPr>
          </w:p>
          <w:p w14:paraId="458F0FF8" w14:textId="67AD4C8A" w:rsidR="00C61810" w:rsidRPr="004D6606" w:rsidRDefault="00C61810" w:rsidP="00F35AEC">
            <w:pPr>
              <w:spacing w:line="240" w:lineRule="auto"/>
              <w:rPr>
                <w:rFonts w:cs="Arial"/>
                <w:szCs w:val="22"/>
              </w:rPr>
            </w:pPr>
            <w:r w:rsidRPr="004D6606">
              <w:rPr>
                <w:rFonts w:cs="Arial"/>
                <w:szCs w:val="22"/>
              </w:rPr>
              <w:t>Nicene Creed</w:t>
            </w:r>
            <w:r>
              <w:rPr>
                <w:rFonts w:cs="Arial"/>
                <w:szCs w:val="22"/>
              </w:rPr>
              <w:t>,</w:t>
            </w:r>
            <w:r w:rsidRPr="004D6606">
              <w:rPr>
                <w:rFonts w:cs="Arial"/>
                <w:szCs w:val="22"/>
              </w:rPr>
              <w:t xml:space="preserve"> as above.</w:t>
            </w:r>
          </w:p>
          <w:p w14:paraId="1C646840" w14:textId="77777777" w:rsidR="00C61810" w:rsidRPr="004D6606" w:rsidRDefault="00C61810" w:rsidP="00F35AEC">
            <w:pPr>
              <w:spacing w:line="240" w:lineRule="auto"/>
              <w:rPr>
                <w:rFonts w:cs="Arial"/>
                <w:szCs w:val="22"/>
              </w:rPr>
            </w:pPr>
          </w:p>
          <w:p w14:paraId="53BF1FD0" w14:textId="24FD4C07" w:rsidR="00C61810" w:rsidRDefault="00C61810" w:rsidP="00F35AEC">
            <w:pPr>
              <w:spacing w:line="240" w:lineRule="auto"/>
              <w:rPr>
                <w:rFonts w:cs="Arial"/>
                <w:szCs w:val="22"/>
              </w:rPr>
            </w:pPr>
            <w:r w:rsidRPr="004D6606">
              <w:rPr>
                <w:rFonts w:cs="Arial"/>
                <w:szCs w:val="22"/>
              </w:rPr>
              <w:t>Words to, and recording (</w:t>
            </w:r>
            <w:proofErr w:type="spellStart"/>
            <w:r>
              <w:rPr>
                <w:rFonts w:cs="Arial"/>
                <w:szCs w:val="22"/>
              </w:rPr>
              <w:t>eg</w:t>
            </w:r>
            <w:proofErr w:type="spellEnd"/>
            <w:r w:rsidRPr="004D6606">
              <w:rPr>
                <w:rFonts w:cs="Arial"/>
                <w:szCs w:val="22"/>
              </w:rPr>
              <w:t xml:space="preserve"> </w:t>
            </w:r>
            <w:proofErr w:type="spellStart"/>
            <w:r w:rsidRPr="004D6606">
              <w:rPr>
                <w:rFonts w:cs="Arial"/>
                <w:szCs w:val="22"/>
              </w:rPr>
              <w:t>Youtube</w:t>
            </w:r>
            <w:proofErr w:type="spellEnd"/>
            <w:r w:rsidRPr="004D6606">
              <w:rPr>
                <w:rFonts w:cs="Arial"/>
                <w:szCs w:val="22"/>
              </w:rPr>
              <w:t xml:space="preserve">) of </w:t>
            </w:r>
            <w:r w:rsidRPr="004D6606">
              <w:rPr>
                <w:rFonts w:cs="Arial"/>
                <w:i/>
                <w:szCs w:val="22"/>
              </w:rPr>
              <w:t>Thine be the Glory</w:t>
            </w:r>
            <w:r w:rsidRPr="004D6606">
              <w:rPr>
                <w:rFonts w:cs="Arial"/>
                <w:szCs w:val="22"/>
              </w:rPr>
              <w:t xml:space="preserve"> (</w:t>
            </w:r>
            <w:proofErr w:type="spellStart"/>
            <w:r w:rsidRPr="004D6606">
              <w:rPr>
                <w:rFonts w:cs="Arial"/>
                <w:szCs w:val="22"/>
              </w:rPr>
              <w:t>Budry</w:t>
            </w:r>
            <w:proofErr w:type="spellEnd"/>
            <w:r w:rsidRPr="004D6606">
              <w:rPr>
                <w:rFonts w:cs="Arial"/>
                <w:szCs w:val="22"/>
              </w:rPr>
              <w:t>, trans Hoyle)</w:t>
            </w:r>
            <w:r>
              <w:rPr>
                <w:rFonts w:cs="Arial"/>
                <w:szCs w:val="22"/>
              </w:rPr>
              <w:t>.</w:t>
            </w:r>
          </w:p>
          <w:p w14:paraId="7D7FD7F5" w14:textId="77777777" w:rsidR="00C61810" w:rsidRDefault="00C61810" w:rsidP="00F35AEC">
            <w:pPr>
              <w:spacing w:line="240" w:lineRule="auto"/>
              <w:rPr>
                <w:rFonts w:cs="Arial"/>
                <w:szCs w:val="22"/>
              </w:rPr>
            </w:pPr>
          </w:p>
          <w:p w14:paraId="530019D8" w14:textId="3B36D105" w:rsidR="00C61810" w:rsidRPr="004D6606" w:rsidRDefault="00987B29" w:rsidP="00F35AEC">
            <w:pPr>
              <w:spacing w:line="240" w:lineRule="auto"/>
              <w:rPr>
                <w:rFonts w:cs="Arial"/>
                <w:szCs w:val="22"/>
              </w:rPr>
            </w:pPr>
            <w:r>
              <w:rPr>
                <w:rFonts w:cs="Arial"/>
                <w:szCs w:val="22"/>
              </w:rPr>
              <w:t>Religious Studies AQA Oxford Textbook 20-21</w:t>
            </w:r>
          </w:p>
        </w:tc>
        <w:tc>
          <w:tcPr>
            <w:tcW w:w="2232" w:type="dxa"/>
          </w:tcPr>
          <w:p w14:paraId="4FEBC40F" w14:textId="355696AB" w:rsidR="00ED5501" w:rsidRPr="009E7743" w:rsidRDefault="00ED5501" w:rsidP="00ED5501">
            <w:pPr>
              <w:rPr>
                <w:rFonts w:cs="Arial"/>
                <w:szCs w:val="28"/>
              </w:rPr>
            </w:pPr>
            <w:r w:rsidRPr="009E7743">
              <w:rPr>
                <w:rFonts w:cs="Arial"/>
                <w:szCs w:val="28"/>
              </w:rPr>
              <w:t xml:space="preserve">Reading – </w:t>
            </w:r>
            <w:r>
              <w:rPr>
                <w:rFonts w:cs="Arial"/>
                <w:szCs w:val="28"/>
              </w:rPr>
              <w:t>biblical text, Nicene creed, lyrics</w:t>
            </w:r>
          </w:p>
          <w:p w14:paraId="22CD4533" w14:textId="77777777" w:rsidR="00ED5501" w:rsidRPr="009E7743" w:rsidRDefault="00ED5501" w:rsidP="00ED5501">
            <w:pPr>
              <w:rPr>
                <w:rFonts w:cs="Arial"/>
                <w:szCs w:val="28"/>
              </w:rPr>
            </w:pPr>
            <w:r w:rsidRPr="009E7743">
              <w:rPr>
                <w:rFonts w:cs="Arial"/>
                <w:szCs w:val="28"/>
              </w:rPr>
              <w:t>Oracy – discussion</w:t>
            </w:r>
          </w:p>
          <w:p w14:paraId="37E46F86" w14:textId="38293E3D"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519731C8" w14:textId="77777777" w:rsidR="00ED5501" w:rsidRPr="009E7743" w:rsidRDefault="00ED5501" w:rsidP="00ED5501">
            <w:pPr>
              <w:rPr>
                <w:rFonts w:cs="Arial"/>
                <w:szCs w:val="28"/>
              </w:rPr>
            </w:pPr>
            <w:r w:rsidRPr="009E7743">
              <w:rPr>
                <w:rFonts w:cs="Arial"/>
                <w:szCs w:val="28"/>
              </w:rPr>
              <w:t>Pupil leadership – NA</w:t>
            </w:r>
          </w:p>
          <w:p w14:paraId="305DB826" w14:textId="77777777" w:rsidR="00ED5501" w:rsidRPr="009E7743" w:rsidRDefault="00ED5501" w:rsidP="00ED5501">
            <w:pPr>
              <w:rPr>
                <w:rFonts w:cs="Arial"/>
                <w:szCs w:val="28"/>
              </w:rPr>
            </w:pPr>
            <w:r w:rsidRPr="009E7743">
              <w:rPr>
                <w:rFonts w:cs="Arial"/>
                <w:szCs w:val="28"/>
              </w:rPr>
              <w:t>CEIAG - NA</w:t>
            </w:r>
          </w:p>
          <w:p w14:paraId="10C63AFE" w14:textId="29C6D09F" w:rsidR="00C61810" w:rsidRPr="004D6606" w:rsidRDefault="00ED5501" w:rsidP="00ED5501">
            <w:pPr>
              <w:framePr w:hSpace="180" w:wrap="around" w:vAnchor="page" w:hAnchor="margin" w:x="-431" w:y="1"/>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person of Jesus Christ, </w:t>
            </w:r>
            <w:proofErr w:type="gramStart"/>
            <w:r>
              <w:rPr>
                <w:rFonts w:cs="Arial"/>
                <w:szCs w:val="28"/>
              </w:rPr>
              <w:t>in particular</w:t>
            </w:r>
            <w:proofErr w:type="gramEnd"/>
            <w:r>
              <w:rPr>
                <w:rFonts w:cs="Arial"/>
                <w:szCs w:val="28"/>
              </w:rPr>
              <w:t xml:space="preserve"> the resurrection.</w:t>
            </w:r>
          </w:p>
        </w:tc>
      </w:tr>
    </w:tbl>
    <w:p w14:paraId="2D51BE6A" w14:textId="7DD81C7E" w:rsidR="00552540" w:rsidRDefault="00552540"/>
    <w:tbl>
      <w:tblPr>
        <w:tblStyle w:val="TableGrid"/>
        <w:tblW w:w="15132" w:type="dxa"/>
        <w:tblInd w:w="-572" w:type="dxa"/>
        <w:tblLook w:val="04A0" w:firstRow="1" w:lastRow="0" w:firstColumn="1" w:lastColumn="0" w:noHBand="0" w:noVBand="1"/>
      </w:tblPr>
      <w:tblGrid>
        <w:gridCol w:w="1121"/>
        <w:gridCol w:w="1501"/>
        <w:gridCol w:w="1619"/>
        <w:gridCol w:w="1689"/>
        <w:gridCol w:w="5253"/>
        <w:gridCol w:w="1892"/>
        <w:gridCol w:w="2057"/>
      </w:tblGrid>
      <w:tr w:rsidR="00EE0BCF" w:rsidRPr="004D6606" w14:paraId="601470CB" w14:textId="18D810AD" w:rsidTr="00EE0BCF">
        <w:tc>
          <w:tcPr>
            <w:tcW w:w="1124" w:type="dxa"/>
            <w:shd w:val="clear" w:color="auto" w:fill="D2C8E1"/>
          </w:tcPr>
          <w:p w14:paraId="65CF8578" w14:textId="7F509094" w:rsidR="00C61810" w:rsidRPr="004D6606" w:rsidRDefault="00C61810" w:rsidP="00EB6990">
            <w:pPr>
              <w:spacing w:line="240" w:lineRule="auto"/>
              <w:rPr>
                <w:rFonts w:cs="Arial"/>
                <w:b/>
                <w:szCs w:val="22"/>
              </w:rPr>
            </w:pPr>
            <w:r>
              <w:br w:type="page"/>
            </w:r>
            <w:r>
              <w:rPr>
                <w:rFonts w:cs="Arial"/>
                <w:b/>
                <w:szCs w:val="22"/>
              </w:rPr>
              <w:t>Lesson Number</w:t>
            </w:r>
          </w:p>
        </w:tc>
        <w:tc>
          <w:tcPr>
            <w:tcW w:w="1501" w:type="dxa"/>
            <w:shd w:val="clear" w:color="auto" w:fill="D2C8E1"/>
          </w:tcPr>
          <w:p w14:paraId="654043F4" w14:textId="4AA7E95C"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628" w:type="dxa"/>
            <w:shd w:val="clear" w:color="auto" w:fill="D2C8E1"/>
          </w:tcPr>
          <w:p w14:paraId="6D7BCF0A" w14:textId="5406BCB5" w:rsidR="00C61810" w:rsidRPr="004D6606" w:rsidRDefault="00C61810" w:rsidP="00EB6990">
            <w:pPr>
              <w:spacing w:line="240" w:lineRule="auto"/>
              <w:rPr>
                <w:rFonts w:cs="Arial"/>
                <w:b/>
                <w:szCs w:val="22"/>
              </w:rPr>
            </w:pPr>
            <w:r>
              <w:rPr>
                <w:rFonts w:cs="Arial"/>
                <w:b/>
                <w:szCs w:val="22"/>
              </w:rPr>
              <w:t>Learning objectives and outcomes</w:t>
            </w:r>
          </w:p>
        </w:tc>
        <w:tc>
          <w:tcPr>
            <w:tcW w:w="1701" w:type="dxa"/>
            <w:shd w:val="clear" w:color="auto" w:fill="D2C8E1"/>
          </w:tcPr>
          <w:p w14:paraId="41C2A5F3" w14:textId="040A3730" w:rsidR="00C61810" w:rsidRPr="004D6606" w:rsidRDefault="00C61810" w:rsidP="00EB6990">
            <w:pPr>
              <w:spacing w:line="240" w:lineRule="auto"/>
              <w:rPr>
                <w:rFonts w:cs="Arial"/>
                <w:b/>
                <w:szCs w:val="22"/>
              </w:rPr>
            </w:pPr>
            <w:r>
              <w:rPr>
                <w:rFonts w:cs="Arial"/>
                <w:b/>
                <w:szCs w:val="22"/>
              </w:rPr>
              <w:t>Context</w:t>
            </w:r>
          </w:p>
        </w:tc>
        <w:tc>
          <w:tcPr>
            <w:tcW w:w="5386" w:type="dxa"/>
            <w:shd w:val="clear" w:color="auto" w:fill="D2C8E1"/>
          </w:tcPr>
          <w:p w14:paraId="636523BB"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1711" w:type="dxa"/>
            <w:shd w:val="clear" w:color="auto" w:fill="D2C8E1"/>
          </w:tcPr>
          <w:p w14:paraId="3A18AF93" w14:textId="77777777" w:rsidR="00C61810" w:rsidRPr="004D6606" w:rsidRDefault="00C61810" w:rsidP="00EB6990">
            <w:pPr>
              <w:spacing w:line="240" w:lineRule="auto"/>
              <w:rPr>
                <w:rFonts w:cs="Arial"/>
                <w:b/>
                <w:szCs w:val="22"/>
              </w:rPr>
            </w:pPr>
            <w:r w:rsidRPr="004D6606">
              <w:rPr>
                <w:rFonts w:cs="Arial"/>
                <w:b/>
                <w:szCs w:val="22"/>
              </w:rPr>
              <w:t>Resources</w:t>
            </w:r>
          </w:p>
        </w:tc>
        <w:tc>
          <w:tcPr>
            <w:tcW w:w="2081" w:type="dxa"/>
            <w:shd w:val="clear" w:color="auto" w:fill="D2C8E1"/>
          </w:tcPr>
          <w:p w14:paraId="340468FB" w14:textId="36F53EA0" w:rsidR="00C61810" w:rsidRPr="004D6606" w:rsidRDefault="00C61810" w:rsidP="00EB6990">
            <w:pPr>
              <w:spacing w:line="240" w:lineRule="auto"/>
              <w:rPr>
                <w:rFonts w:cs="Arial"/>
                <w:b/>
                <w:szCs w:val="22"/>
              </w:rPr>
            </w:pPr>
            <w:r>
              <w:rPr>
                <w:rFonts w:cs="Arial"/>
                <w:b/>
                <w:szCs w:val="22"/>
              </w:rPr>
              <w:t>Scaffolding and whole school approaches</w:t>
            </w:r>
          </w:p>
        </w:tc>
      </w:tr>
      <w:tr w:rsidR="00EE0BCF" w:rsidRPr="004D6606" w14:paraId="6791DEF6" w14:textId="283C3E80" w:rsidTr="00EE0BCF">
        <w:tc>
          <w:tcPr>
            <w:tcW w:w="1124" w:type="dxa"/>
          </w:tcPr>
          <w:p w14:paraId="159DDE87" w14:textId="79E2A6A4" w:rsidR="00C61810" w:rsidRPr="004D6606" w:rsidRDefault="00C61810" w:rsidP="008D6CD0">
            <w:pPr>
              <w:spacing w:line="240" w:lineRule="auto"/>
              <w:rPr>
                <w:rFonts w:cs="Arial"/>
                <w:szCs w:val="22"/>
              </w:rPr>
            </w:pPr>
            <w:r w:rsidRPr="004D6606">
              <w:rPr>
                <w:rFonts w:cs="Arial"/>
                <w:szCs w:val="22"/>
              </w:rPr>
              <w:t>Lesson 10</w:t>
            </w:r>
          </w:p>
        </w:tc>
        <w:tc>
          <w:tcPr>
            <w:tcW w:w="1501" w:type="dxa"/>
          </w:tcPr>
          <w:p w14:paraId="1EA93037" w14:textId="77777777" w:rsidR="00C61810" w:rsidRDefault="00C61810" w:rsidP="008D6CD0">
            <w:pPr>
              <w:spacing w:line="240" w:lineRule="auto"/>
              <w:rPr>
                <w:rFonts w:cs="Arial"/>
                <w:color w:val="000000"/>
                <w:szCs w:val="22"/>
              </w:rPr>
            </w:pPr>
            <w:r w:rsidRPr="004D6606">
              <w:rPr>
                <w:rFonts w:cs="Arial"/>
                <w:color w:val="000000"/>
                <w:szCs w:val="22"/>
              </w:rPr>
              <w:t xml:space="preserve">The person of Jesus </w:t>
            </w:r>
            <w:proofErr w:type="gramStart"/>
            <w:r w:rsidRPr="004D6606">
              <w:rPr>
                <w:rFonts w:cs="Arial"/>
                <w:color w:val="000000"/>
                <w:szCs w:val="22"/>
              </w:rPr>
              <w:t xml:space="preserve">Christ </w:t>
            </w:r>
            <w:r w:rsidR="00987B29">
              <w:rPr>
                <w:rFonts w:cs="Arial"/>
                <w:color w:val="000000"/>
                <w:szCs w:val="22"/>
              </w:rPr>
              <w:t xml:space="preserve"> -</w:t>
            </w:r>
            <w:proofErr w:type="gramEnd"/>
            <w:r w:rsidR="00987B29">
              <w:rPr>
                <w:rFonts w:cs="Arial"/>
                <w:color w:val="000000"/>
                <w:szCs w:val="22"/>
              </w:rPr>
              <w:t xml:space="preserve"> Ascension</w:t>
            </w:r>
            <w:r w:rsidR="00ED5501">
              <w:rPr>
                <w:rFonts w:cs="Arial"/>
                <w:color w:val="000000"/>
                <w:szCs w:val="22"/>
              </w:rPr>
              <w:t>.</w:t>
            </w:r>
          </w:p>
          <w:p w14:paraId="592E1285" w14:textId="77777777" w:rsidR="00ED5501" w:rsidRDefault="00ED5501" w:rsidP="008D6CD0">
            <w:pPr>
              <w:spacing w:line="240" w:lineRule="auto"/>
              <w:rPr>
                <w:rFonts w:cs="Arial"/>
                <w:color w:val="000000"/>
                <w:szCs w:val="22"/>
              </w:rPr>
            </w:pPr>
          </w:p>
          <w:p w14:paraId="578956CD" w14:textId="77777777" w:rsidR="00ED5501" w:rsidRDefault="00ED5501" w:rsidP="00ED5501">
            <w:pPr>
              <w:spacing w:line="240" w:lineRule="auto"/>
              <w:rPr>
                <w:rFonts w:cs="Arial"/>
                <w:szCs w:val="22"/>
              </w:rPr>
            </w:pPr>
            <w:r>
              <w:rPr>
                <w:rFonts w:cs="Arial"/>
                <w:szCs w:val="22"/>
              </w:rPr>
              <w:t xml:space="preserve">This lesson provides high ‘challenge’ and ‘questioning’. </w:t>
            </w:r>
          </w:p>
          <w:p w14:paraId="646EAC7E" w14:textId="6324FBA8" w:rsidR="00ED5501" w:rsidRPr="004D6606" w:rsidRDefault="00ED5501" w:rsidP="00ED5501">
            <w:pPr>
              <w:spacing w:line="240" w:lineRule="auto"/>
              <w:rPr>
                <w:rFonts w:cs="Arial"/>
                <w:szCs w:val="22"/>
              </w:rPr>
            </w:pPr>
            <w:r>
              <w:rPr>
                <w:rFonts w:cs="Arial"/>
                <w:szCs w:val="22"/>
              </w:rPr>
              <w:t>Verbal feedback will be given throughout as there will be a focus on biblical accounts of the ascension.</w:t>
            </w:r>
          </w:p>
        </w:tc>
        <w:tc>
          <w:tcPr>
            <w:tcW w:w="1628" w:type="dxa"/>
          </w:tcPr>
          <w:p w14:paraId="00A6CAC7" w14:textId="7E6ACF67" w:rsidR="00987B29" w:rsidRDefault="00987B29" w:rsidP="00987B29">
            <w:pPr>
              <w:spacing w:line="240" w:lineRule="auto"/>
              <w:rPr>
                <w:rFonts w:cs="Arial"/>
                <w:szCs w:val="22"/>
              </w:rPr>
            </w:pPr>
            <w:r>
              <w:rPr>
                <w:rFonts w:cs="Arial"/>
                <w:szCs w:val="22"/>
              </w:rPr>
              <w:t xml:space="preserve">To develop knowledge of the ascension of Jesus. </w:t>
            </w:r>
          </w:p>
          <w:p w14:paraId="19BDF0FD" w14:textId="77777777" w:rsidR="00987B29" w:rsidRDefault="00987B29" w:rsidP="00987B29">
            <w:pPr>
              <w:spacing w:line="240" w:lineRule="auto"/>
              <w:rPr>
                <w:rFonts w:cs="Arial"/>
                <w:szCs w:val="22"/>
              </w:rPr>
            </w:pPr>
          </w:p>
          <w:p w14:paraId="26D2D256" w14:textId="4A06DB1A" w:rsidR="00987B29" w:rsidRDefault="00987B29" w:rsidP="00987B29">
            <w:pPr>
              <w:spacing w:line="240" w:lineRule="auto"/>
              <w:rPr>
                <w:rFonts w:cs="Arial"/>
                <w:szCs w:val="22"/>
              </w:rPr>
            </w:pPr>
            <w:r>
              <w:rPr>
                <w:rFonts w:cs="Arial"/>
                <w:szCs w:val="22"/>
              </w:rPr>
              <w:t>To understand the meaning and significance of the ascension accounts for Christians.</w:t>
            </w:r>
          </w:p>
          <w:p w14:paraId="00DBE39B" w14:textId="77777777" w:rsidR="00987B29" w:rsidRDefault="00987B29" w:rsidP="00987B29">
            <w:pPr>
              <w:spacing w:line="240" w:lineRule="auto"/>
              <w:rPr>
                <w:rFonts w:cs="Arial"/>
                <w:szCs w:val="22"/>
              </w:rPr>
            </w:pPr>
          </w:p>
          <w:p w14:paraId="04DC5A9C" w14:textId="0EB76F8A" w:rsidR="00C61810" w:rsidRPr="004D6606" w:rsidRDefault="00987B29" w:rsidP="00987B29">
            <w:pPr>
              <w:spacing w:line="240" w:lineRule="auto"/>
              <w:rPr>
                <w:rFonts w:cs="Arial"/>
                <w:szCs w:val="22"/>
              </w:rPr>
            </w:pPr>
            <w:r>
              <w:rPr>
                <w:rFonts w:cs="Arial"/>
                <w:szCs w:val="22"/>
              </w:rPr>
              <w:t>To understand the different views held by Christians about the event.</w:t>
            </w:r>
          </w:p>
        </w:tc>
        <w:tc>
          <w:tcPr>
            <w:tcW w:w="1701" w:type="dxa"/>
          </w:tcPr>
          <w:p w14:paraId="148CB751" w14:textId="062160D2" w:rsidR="00C61810" w:rsidRPr="004D6606" w:rsidRDefault="00C61810" w:rsidP="008D6CD0">
            <w:pPr>
              <w:spacing w:line="240" w:lineRule="auto"/>
              <w:rPr>
                <w:rFonts w:cs="Arial"/>
                <w:szCs w:val="22"/>
              </w:rPr>
            </w:pPr>
            <w:r w:rsidRPr="004D6606">
              <w:rPr>
                <w:rFonts w:cs="Arial"/>
                <w:szCs w:val="22"/>
              </w:rPr>
              <w:t>The focus is on what two ascension narratives indicate about the person of Jesus.</w:t>
            </w:r>
            <w:r w:rsidR="00ED5501">
              <w:rPr>
                <w:rFonts w:cs="Arial"/>
                <w:szCs w:val="22"/>
              </w:rPr>
              <w:t xml:space="preserve"> Students will be required to continue using their skills of analysis of text. </w:t>
            </w:r>
          </w:p>
        </w:tc>
        <w:tc>
          <w:tcPr>
            <w:tcW w:w="5386" w:type="dxa"/>
          </w:tcPr>
          <w:p w14:paraId="75614B15" w14:textId="314D0D34" w:rsidR="00C61810" w:rsidRPr="004D6606" w:rsidRDefault="00C61810" w:rsidP="008D6CD0">
            <w:pPr>
              <w:spacing w:line="240" w:lineRule="auto"/>
              <w:rPr>
                <w:rFonts w:cs="Arial"/>
                <w:szCs w:val="22"/>
              </w:rPr>
            </w:pPr>
            <w:r>
              <w:rPr>
                <w:rFonts w:cs="Arial"/>
                <w:szCs w:val="22"/>
              </w:rPr>
              <w:t xml:space="preserve">Students </w:t>
            </w:r>
            <w:r w:rsidR="00AE2950">
              <w:rPr>
                <w:rFonts w:cs="Arial"/>
                <w:szCs w:val="22"/>
              </w:rPr>
              <w:t xml:space="preserve">should </w:t>
            </w:r>
            <w:r>
              <w:rPr>
                <w:rFonts w:cs="Arial"/>
                <w:szCs w:val="22"/>
              </w:rPr>
              <w:t>r</w:t>
            </w:r>
            <w:r w:rsidRPr="004D6606">
              <w:rPr>
                <w:rFonts w:cs="Arial"/>
                <w:szCs w:val="22"/>
              </w:rPr>
              <w:t xml:space="preserve">ead the two ascension narratives and compare and contrast.  Students </w:t>
            </w:r>
            <w:r w:rsidR="00AE2950">
              <w:rPr>
                <w:rFonts w:cs="Arial"/>
                <w:szCs w:val="22"/>
              </w:rPr>
              <w:t xml:space="preserve">are to </w:t>
            </w:r>
            <w:r w:rsidRPr="004D6606">
              <w:rPr>
                <w:rFonts w:cs="Arial"/>
                <w:szCs w:val="22"/>
              </w:rPr>
              <w:t>identify which elements of each say something about Jesus’ nature and which say something about the early church.</w:t>
            </w:r>
          </w:p>
          <w:p w14:paraId="308A485C" w14:textId="77777777" w:rsidR="00C61810" w:rsidRPr="004D6606" w:rsidRDefault="00C61810" w:rsidP="008D6CD0">
            <w:pPr>
              <w:spacing w:line="240" w:lineRule="auto"/>
              <w:rPr>
                <w:rFonts w:cs="Arial"/>
                <w:szCs w:val="22"/>
              </w:rPr>
            </w:pPr>
          </w:p>
          <w:p w14:paraId="4406C245" w14:textId="0DEBC534" w:rsidR="00C61810" w:rsidRPr="004D6606" w:rsidRDefault="00C61810" w:rsidP="008D6CD0">
            <w:pPr>
              <w:spacing w:line="240" w:lineRule="auto"/>
              <w:rPr>
                <w:rFonts w:cs="Arial"/>
                <w:szCs w:val="22"/>
              </w:rPr>
            </w:pPr>
            <w:r w:rsidRPr="004D6606">
              <w:rPr>
                <w:rFonts w:cs="Arial"/>
                <w:szCs w:val="22"/>
              </w:rPr>
              <w:t>Students</w:t>
            </w:r>
            <w:r>
              <w:rPr>
                <w:rFonts w:cs="Arial"/>
                <w:szCs w:val="22"/>
              </w:rPr>
              <w:t xml:space="preserve"> </w:t>
            </w:r>
            <w:r w:rsidR="00AE2950">
              <w:rPr>
                <w:rFonts w:cs="Arial"/>
                <w:szCs w:val="22"/>
              </w:rPr>
              <w:t xml:space="preserve">should </w:t>
            </w:r>
            <w:r w:rsidRPr="004D6606">
              <w:rPr>
                <w:rFonts w:cs="Arial"/>
                <w:szCs w:val="22"/>
              </w:rPr>
              <w:t>identify Christian beliefs and practices they can find reference to in the two narratives.</w:t>
            </w:r>
          </w:p>
          <w:p w14:paraId="5257AA88" w14:textId="77777777" w:rsidR="00C61810" w:rsidRPr="004D6606" w:rsidRDefault="00C61810" w:rsidP="008D6CD0">
            <w:pPr>
              <w:spacing w:line="240" w:lineRule="auto"/>
              <w:rPr>
                <w:rFonts w:cs="Arial"/>
                <w:szCs w:val="22"/>
              </w:rPr>
            </w:pPr>
          </w:p>
          <w:p w14:paraId="0835F89A" w14:textId="7AC3ED30" w:rsidR="00C61810" w:rsidRPr="004D6606" w:rsidRDefault="00AE2950" w:rsidP="008D6CD0">
            <w:pPr>
              <w:spacing w:line="240" w:lineRule="auto"/>
              <w:rPr>
                <w:rFonts w:cs="Arial"/>
                <w:szCs w:val="22"/>
              </w:rPr>
            </w:pPr>
            <w:r>
              <w:rPr>
                <w:rFonts w:cs="Arial"/>
                <w:szCs w:val="22"/>
              </w:rPr>
              <w:t xml:space="preserve">Pupils to </w:t>
            </w:r>
            <w:r w:rsidR="00C61810" w:rsidRPr="004D6606">
              <w:rPr>
                <w:rFonts w:cs="Arial"/>
                <w:szCs w:val="22"/>
              </w:rPr>
              <w:t>write two new accounts of the ascension, one as told by a fundamentalist, and one as told by a liberal Christian.</w:t>
            </w:r>
          </w:p>
          <w:p w14:paraId="198EF394" w14:textId="77777777" w:rsidR="00C61810" w:rsidRPr="004D6606" w:rsidRDefault="00C61810" w:rsidP="008D6CD0">
            <w:pPr>
              <w:spacing w:line="240" w:lineRule="auto"/>
              <w:rPr>
                <w:rFonts w:cs="Arial"/>
                <w:szCs w:val="22"/>
              </w:rPr>
            </w:pPr>
          </w:p>
          <w:p w14:paraId="1C23411F" w14:textId="3C994884" w:rsidR="00C61810" w:rsidRPr="004D6606" w:rsidRDefault="00C61810" w:rsidP="008D6CD0">
            <w:pPr>
              <w:spacing w:line="240" w:lineRule="auto"/>
              <w:rPr>
                <w:rFonts w:cs="Arial"/>
                <w:szCs w:val="22"/>
              </w:rPr>
            </w:pPr>
            <w:r>
              <w:rPr>
                <w:rFonts w:cs="Arial"/>
                <w:szCs w:val="22"/>
              </w:rPr>
              <w:t xml:space="preserve">Students </w:t>
            </w:r>
            <w:r w:rsidR="00AE2950">
              <w:rPr>
                <w:rFonts w:cs="Arial"/>
                <w:szCs w:val="22"/>
              </w:rPr>
              <w:t xml:space="preserve">should </w:t>
            </w:r>
            <w:r>
              <w:rPr>
                <w:rFonts w:cs="Arial"/>
                <w:szCs w:val="22"/>
              </w:rPr>
              <w:t>be guided to r</w:t>
            </w:r>
            <w:r w:rsidRPr="004D6606">
              <w:rPr>
                <w:rFonts w:cs="Arial"/>
                <w:szCs w:val="22"/>
              </w:rPr>
              <w:t>ead and annotate the Creed “He ascended…have no end”</w:t>
            </w:r>
            <w:r>
              <w:rPr>
                <w:rFonts w:cs="Arial"/>
                <w:szCs w:val="22"/>
              </w:rPr>
              <w:t>; teachers u</w:t>
            </w:r>
            <w:r w:rsidRPr="004D6606">
              <w:rPr>
                <w:rFonts w:cs="Arial"/>
                <w:szCs w:val="22"/>
              </w:rPr>
              <w:t xml:space="preserve">se this to draw out the importance of belief in ascension for Christians in the early church (persecution) and Christians today (world in a mess).  Note the reference to judgement (Lessons 5 </w:t>
            </w:r>
            <w:r>
              <w:rPr>
                <w:rFonts w:cs="Arial"/>
                <w:szCs w:val="22"/>
              </w:rPr>
              <w:t>and</w:t>
            </w:r>
            <w:r w:rsidRPr="004D6606">
              <w:rPr>
                <w:rFonts w:cs="Arial"/>
                <w:szCs w:val="22"/>
              </w:rPr>
              <w:t xml:space="preserve"> 6)</w:t>
            </w:r>
            <w:r>
              <w:rPr>
                <w:rFonts w:cs="Arial"/>
                <w:szCs w:val="22"/>
              </w:rPr>
              <w:t>.</w:t>
            </w:r>
          </w:p>
          <w:p w14:paraId="0F85F943" w14:textId="77777777" w:rsidR="00C61810" w:rsidRPr="004D6606" w:rsidRDefault="00C61810" w:rsidP="008D6CD0">
            <w:pPr>
              <w:spacing w:line="240" w:lineRule="auto"/>
              <w:rPr>
                <w:rFonts w:cs="Arial"/>
                <w:szCs w:val="22"/>
              </w:rPr>
            </w:pPr>
          </w:p>
          <w:p w14:paraId="63F94444" w14:textId="77777777" w:rsidR="00C61810" w:rsidRDefault="00C61810" w:rsidP="00201B47">
            <w:pPr>
              <w:spacing w:line="240" w:lineRule="auto"/>
              <w:rPr>
                <w:rFonts w:cs="Arial"/>
                <w:szCs w:val="22"/>
              </w:rPr>
            </w:pPr>
            <w:r>
              <w:rPr>
                <w:rFonts w:ascii="Arial Rounded MT Bold" w:hAnsi="Arial Rounded MT Bold" w:cs="Arial"/>
                <w:szCs w:val="22"/>
              </w:rPr>
              <w:t>Formative Assessment Point</w:t>
            </w:r>
            <w:r w:rsidRPr="004D6606">
              <w:rPr>
                <w:rFonts w:cs="Arial"/>
                <w:szCs w:val="22"/>
              </w:rPr>
              <w:t>: Facts about, and meaning of, life events of Jesus.</w:t>
            </w:r>
          </w:p>
          <w:p w14:paraId="734C2DC9" w14:textId="4D2543DC" w:rsidR="00C61810" w:rsidRDefault="00C61810" w:rsidP="00201B47">
            <w:pPr>
              <w:spacing w:line="240" w:lineRule="auto"/>
              <w:rPr>
                <w:rFonts w:cs="Arial"/>
                <w:szCs w:val="22"/>
              </w:rPr>
            </w:pPr>
          </w:p>
          <w:p w14:paraId="29A93952" w14:textId="5C08D5EE" w:rsidR="00ED5501" w:rsidRDefault="00ED5501" w:rsidP="00201B47">
            <w:pPr>
              <w:spacing w:line="240" w:lineRule="auto"/>
              <w:rPr>
                <w:rFonts w:cs="Arial"/>
                <w:szCs w:val="22"/>
              </w:rPr>
            </w:pPr>
          </w:p>
          <w:p w14:paraId="5A03EED1" w14:textId="63ED9C38" w:rsidR="00ED5501" w:rsidRDefault="00ED5501" w:rsidP="00201B47">
            <w:pPr>
              <w:spacing w:line="240" w:lineRule="auto"/>
              <w:rPr>
                <w:rFonts w:cs="Arial"/>
                <w:szCs w:val="22"/>
              </w:rPr>
            </w:pPr>
          </w:p>
          <w:p w14:paraId="2D8EF772" w14:textId="33566CF9" w:rsidR="00ED5501" w:rsidRDefault="00ED5501" w:rsidP="00201B47">
            <w:pPr>
              <w:spacing w:line="240" w:lineRule="auto"/>
              <w:rPr>
                <w:rFonts w:cs="Arial"/>
                <w:szCs w:val="22"/>
              </w:rPr>
            </w:pPr>
          </w:p>
          <w:p w14:paraId="159F4FAC" w14:textId="77777777" w:rsidR="00ED5501" w:rsidRDefault="00ED5501" w:rsidP="00201B47">
            <w:pPr>
              <w:spacing w:line="240" w:lineRule="auto"/>
              <w:rPr>
                <w:rFonts w:cs="Arial"/>
                <w:szCs w:val="22"/>
              </w:rPr>
            </w:pPr>
          </w:p>
          <w:p w14:paraId="345F7821" w14:textId="7DDBC61C" w:rsidR="00C61810" w:rsidRPr="004D6606" w:rsidRDefault="00C61810" w:rsidP="00201B47">
            <w:pPr>
              <w:spacing w:line="240" w:lineRule="auto"/>
              <w:rPr>
                <w:rFonts w:cs="Arial"/>
                <w:szCs w:val="22"/>
              </w:rPr>
            </w:pPr>
          </w:p>
        </w:tc>
        <w:tc>
          <w:tcPr>
            <w:tcW w:w="1711" w:type="dxa"/>
          </w:tcPr>
          <w:p w14:paraId="4D9069D2" w14:textId="48E880B7" w:rsidR="00C61810" w:rsidRPr="004D6606" w:rsidRDefault="00C61810" w:rsidP="008D6CD0">
            <w:pPr>
              <w:spacing w:line="240" w:lineRule="auto"/>
              <w:rPr>
                <w:rFonts w:cs="Arial"/>
                <w:szCs w:val="22"/>
              </w:rPr>
            </w:pPr>
            <w:r w:rsidRPr="004D6606">
              <w:rPr>
                <w:rFonts w:cs="Arial"/>
                <w:szCs w:val="22"/>
              </w:rPr>
              <w:t xml:space="preserve">Bibles or Acts 1:6-11 </w:t>
            </w:r>
            <w:r>
              <w:rPr>
                <w:rFonts w:cs="Arial"/>
                <w:szCs w:val="22"/>
              </w:rPr>
              <w:t>and</w:t>
            </w:r>
            <w:r w:rsidRPr="004D6606">
              <w:rPr>
                <w:rFonts w:cs="Arial"/>
                <w:szCs w:val="22"/>
              </w:rPr>
              <w:t xml:space="preserve"> Matthew 28:16-20</w:t>
            </w:r>
          </w:p>
          <w:p w14:paraId="38388358" w14:textId="77777777" w:rsidR="00C61810" w:rsidRPr="004D6606" w:rsidRDefault="00C61810" w:rsidP="008D6CD0">
            <w:pPr>
              <w:spacing w:line="240" w:lineRule="auto"/>
              <w:rPr>
                <w:rFonts w:cs="Arial"/>
                <w:szCs w:val="22"/>
              </w:rPr>
            </w:pPr>
          </w:p>
          <w:p w14:paraId="0849DC19" w14:textId="77777777" w:rsidR="00C61810" w:rsidRDefault="00C61810" w:rsidP="008D6CD0">
            <w:pPr>
              <w:spacing w:line="240" w:lineRule="auto"/>
              <w:rPr>
                <w:rFonts w:cs="Arial"/>
                <w:szCs w:val="22"/>
              </w:rPr>
            </w:pPr>
            <w:r w:rsidRPr="004D6606">
              <w:rPr>
                <w:rFonts w:cs="Arial"/>
                <w:szCs w:val="22"/>
              </w:rPr>
              <w:t>Nicene Creed (see above)</w:t>
            </w:r>
          </w:p>
          <w:p w14:paraId="148D65E7" w14:textId="77777777" w:rsidR="00C61810" w:rsidRDefault="00C61810" w:rsidP="008D6CD0">
            <w:pPr>
              <w:spacing w:line="240" w:lineRule="auto"/>
              <w:rPr>
                <w:rFonts w:cs="Arial"/>
                <w:szCs w:val="22"/>
              </w:rPr>
            </w:pPr>
          </w:p>
          <w:p w14:paraId="6B138994" w14:textId="21985C9A" w:rsidR="00C61810" w:rsidRPr="004D6606" w:rsidRDefault="00987B29" w:rsidP="008D6CD0">
            <w:pPr>
              <w:spacing w:line="240" w:lineRule="auto"/>
              <w:rPr>
                <w:rFonts w:cs="Arial"/>
                <w:szCs w:val="22"/>
              </w:rPr>
            </w:pPr>
            <w:r>
              <w:rPr>
                <w:rFonts w:cs="Arial"/>
                <w:szCs w:val="22"/>
              </w:rPr>
              <w:t>Religious Studies AQA Oxford Textbook 20-21</w:t>
            </w:r>
          </w:p>
        </w:tc>
        <w:tc>
          <w:tcPr>
            <w:tcW w:w="2081" w:type="dxa"/>
          </w:tcPr>
          <w:p w14:paraId="31E6B7AF" w14:textId="177C8A4E" w:rsidR="00ED5501" w:rsidRPr="009E7743" w:rsidRDefault="00ED5501" w:rsidP="00ED5501">
            <w:pPr>
              <w:rPr>
                <w:rFonts w:cs="Arial"/>
                <w:szCs w:val="28"/>
              </w:rPr>
            </w:pPr>
            <w:r w:rsidRPr="009E7743">
              <w:rPr>
                <w:rFonts w:cs="Arial"/>
                <w:szCs w:val="28"/>
              </w:rPr>
              <w:t xml:space="preserve">Reading – </w:t>
            </w:r>
            <w:r>
              <w:rPr>
                <w:rFonts w:cs="Arial"/>
                <w:szCs w:val="28"/>
              </w:rPr>
              <w:t>biblical text, Nicene creed</w:t>
            </w:r>
          </w:p>
          <w:p w14:paraId="7B21839F" w14:textId="77777777" w:rsidR="00ED5501" w:rsidRPr="009E7743" w:rsidRDefault="00ED5501" w:rsidP="00ED5501">
            <w:pPr>
              <w:rPr>
                <w:rFonts w:cs="Arial"/>
                <w:szCs w:val="28"/>
              </w:rPr>
            </w:pPr>
            <w:r w:rsidRPr="009E7743">
              <w:rPr>
                <w:rFonts w:cs="Arial"/>
                <w:szCs w:val="28"/>
              </w:rPr>
              <w:t>Oracy – discussion</w:t>
            </w:r>
          </w:p>
          <w:p w14:paraId="4FC35CCD" w14:textId="6C0DFA5E" w:rsidR="00ED5501" w:rsidRPr="009E7743" w:rsidRDefault="00ED5501" w:rsidP="00ED5501">
            <w:pPr>
              <w:rPr>
                <w:rFonts w:cs="Arial"/>
                <w:szCs w:val="28"/>
              </w:rPr>
            </w:pPr>
            <w:r w:rsidRPr="009E7743">
              <w:rPr>
                <w:rFonts w:cs="Arial"/>
                <w:szCs w:val="28"/>
              </w:rPr>
              <w:t xml:space="preserve">Numeracy – </w:t>
            </w:r>
            <w:r>
              <w:rPr>
                <w:rFonts w:cs="Arial"/>
                <w:szCs w:val="28"/>
              </w:rPr>
              <w:t>NA</w:t>
            </w:r>
          </w:p>
          <w:p w14:paraId="14CC0FFF" w14:textId="77777777" w:rsidR="00ED5501" w:rsidRPr="009E7743" w:rsidRDefault="00ED5501" w:rsidP="00ED5501">
            <w:pPr>
              <w:rPr>
                <w:rFonts w:cs="Arial"/>
                <w:szCs w:val="28"/>
              </w:rPr>
            </w:pPr>
            <w:r w:rsidRPr="009E7743">
              <w:rPr>
                <w:rFonts w:cs="Arial"/>
                <w:szCs w:val="28"/>
              </w:rPr>
              <w:t>Pupil leadership – NA</w:t>
            </w:r>
          </w:p>
          <w:p w14:paraId="738E7636" w14:textId="77777777" w:rsidR="00ED5501" w:rsidRPr="009E7743" w:rsidRDefault="00ED5501" w:rsidP="00ED5501">
            <w:pPr>
              <w:rPr>
                <w:rFonts w:cs="Arial"/>
                <w:szCs w:val="28"/>
              </w:rPr>
            </w:pPr>
            <w:r w:rsidRPr="009E7743">
              <w:rPr>
                <w:rFonts w:cs="Arial"/>
                <w:szCs w:val="28"/>
              </w:rPr>
              <w:t>CEIAG - NA</w:t>
            </w:r>
          </w:p>
          <w:p w14:paraId="2A367BC2" w14:textId="45D46371" w:rsidR="00C61810" w:rsidRPr="004D6606" w:rsidRDefault="00ED5501" w:rsidP="00ED5501">
            <w:pPr>
              <w:spacing w:line="240" w:lineRule="auto"/>
              <w:rPr>
                <w:rFonts w:cs="Arial"/>
                <w:szCs w:val="22"/>
              </w:rPr>
            </w:pPr>
            <w:r w:rsidRPr="009E7743">
              <w:rPr>
                <w:rFonts w:cs="Arial"/>
                <w:szCs w:val="28"/>
              </w:rPr>
              <w:t>SMSC and BV– this lesson explores spiritual, and cultural issues</w:t>
            </w:r>
            <w:r>
              <w:rPr>
                <w:rFonts w:cs="Arial"/>
                <w:szCs w:val="28"/>
              </w:rPr>
              <w:t xml:space="preserve"> and beliefs about person of Jesus Christ, in particular the ascension.</w:t>
            </w:r>
          </w:p>
        </w:tc>
      </w:tr>
      <w:tr w:rsidR="00EE0BCF" w:rsidRPr="004D6606" w14:paraId="7AF3D3FB" w14:textId="0736915B" w:rsidTr="00EE0BCF">
        <w:tc>
          <w:tcPr>
            <w:tcW w:w="1124" w:type="dxa"/>
            <w:shd w:val="clear" w:color="auto" w:fill="D2C8E1"/>
          </w:tcPr>
          <w:p w14:paraId="11A57458" w14:textId="77777777" w:rsidR="00C61810" w:rsidRPr="004D6606" w:rsidRDefault="00C61810" w:rsidP="00EB6990">
            <w:pPr>
              <w:spacing w:line="240" w:lineRule="auto"/>
              <w:rPr>
                <w:rFonts w:cs="Arial"/>
                <w:b/>
                <w:szCs w:val="22"/>
              </w:rPr>
            </w:pPr>
            <w:r>
              <w:rPr>
                <w:rFonts w:cs="Arial"/>
                <w:b/>
                <w:szCs w:val="22"/>
              </w:rPr>
              <w:lastRenderedPageBreak/>
              <w:t>Lesson Number</w:t>
            </w:r>
          </w:p>
        </w:tc>
        <w:tc>
          <w:tcPr>
            <w:tcW w:w="1501" w:type="dxa"/>
            <w:shd w:val="clear" w:color="auto" w:fill="D2C8E1"/>
          </w:tcPr>
          <w:p w14:paraId="136D14B6" w14:textId="1881AC45"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628" w:type="dxa"/>
            <w:shd w:val="clear" w:color="auto" w:fill="D2C8E1"/>
          </w:tcPr>
          <w:p w14:paraId="5AC03B32" w14:textId="1EEAA26B" w:rsidR="00C61810" w:rsidRPr="004D6606" w:rsidRDefault="00C61810" w:rsidP="00EB6990">
            <w:pPr>
              <w:spacing w:line="240" w:lineRule="auto"/>
              <w:rPr>
                <w:rFonts w:cs="Arial"/>
                <w:b/>
                <w:szCs w:val="22"/>
              </w:rPr>
            </w:pPr>
            <w:r>
              <w:rPr>
                <w:rFonts w:cs="Arial"/>
                <w:b/>
                <w:szCs w:val="22"/>
              </w:rPr>
              <w:t>Learning objectives and outcomes</w:t>
            </w:r>
          </w:p>
        </w:tc>
        <w:tc>
          <w:tcPr>
            <w:tcW w:w="1701" w:type="dxa"/>
            <w:shd w:val="clear" w:color="auto" w:fill="D2C8E1"/>
          </w:tcPr>
          <w:p w14:paraId="1BABC608" w14:textId="1C6C88E4" w:rsidR="00C61810" w:rsidRPr="004D6606" w:rsidRDefault="00C61810" w:rsidP="00EB6990">
            <w:pPr>
              <w:spacing w:line="240" w:lineRule="auto"/>
              <w:rPr>
                <w:rFonts w:cs="Arial"/>
                <w:b/>
                <w:szCs w:val="22"/>
              </w:rPr>
            </w:pPr>
            <w:r>
              <w:rPr>
                <w:rFonts w:cs="Arial"/>
                <w:b/>
                <w:szCs w:val="22"/>
              </w:rPr>
              <w:t>Context</w:t>
            </w:r>
          </w:p>
        </w:tc>
        <w:tc>
          <w:tcPr>
            <w:tcW w:w="5386" w:type="dxa"/>
            <w:shd w:val="clear" w:color="auto" w:fill="D2C8E1"/>
          </w:tcPr>
          <w:p w14:paraId="27D8E4B8"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1711" w:type="dxa"/>
            <w:shd w:val="clear" w:color="auto" w:fill="D2C8E1"/>
          </w:tcPr>
          <w:p w14:paraId="46CB2915" w14:textId="77777777" w:rsidR="00C61810" w:rsidRPr="004D6606" w:rsidRDefault="00C61810" w:rsidP="00EB6990">
            <w:pPr>
              <w:spacing w:line="240" w:lineRule="auto"/>
              <w:rPr>
                <w:rFonts w:cs="Arial"/>
                <w:b/>
                <w:szCs w:val="22"/>
              </w:rPr>
            </w:pPr>
            <w:r w:rsidRPr="004D6606">
              <w:rPr>
                <w:rFonts w:cs="Arial"/>
                <w:b/>
                <w:szCs w:val="22"/>
              </w:rPr>
              <w:t>Resources</w:t>
            </w:r>
          </w:p>
        </w:tc>
        <w:tc>
          <w:tcPr>
            <w:tcW w:w="2081" w:type="dxa"/>
            <w:shd w:val="clear" w:color="auto" w:fill="D2C8E1"/>
          </w:tcPr>
          <w:p w14:paraId="5372F54C" w14:textId="6CBCD0D2" w:rsidR="00C61810" w:rsidRPr="004D6606" w:rsidRDefault="00C61810" w:rsidP="00EB6990">
            <w:pPr>
              <w:spacing w:line="240" w:lineRule="auto"/>
              <w:rPr>
                <w:rFonts w:cs="Arial"/>
                <w:b/>
                <w:szCs w:val="22"/>
              </w:rPr>
            </w:pPr>
            <w:r>
              <w:rPr>
                <w:rFonts w:cs="Arial"/>
                <w:b/>
                <w:szCs w:val="22"/>
              </w:rPr>
              <w:t>Scaffolding and whole school approaches</w:t>
            </w:r>
          </w:p>
        </w:tc>
      </w:tr>
      <w:tr w:rsidR="00EE0BCF" w:rsidRPr="004D6606" w14:paraId="28C53F0F" w14:textId="7C394903" w:rsidTr="00EE0BCF">
        <w:tc>
          <w:tcPr>
            <w:tcW w:w="1124" w:type="dxa"/>
          </w:tcPr>
          <w:p w14:paraId="6223684B" w14:textId="150E19B5" w:rsidR="00C61810" w:rsidRPr="004D6606" w:rsidRDefault="00C61810" w:rsidP="00201B47">
            <w:pPr>
              <w:spacing w:line="240" w:lineRule="auto"/>
              <w:rPr>
                <w:rFonts w:cs="Arial"/>
                <w:szCs w:val="22"/>
              </w:rPr>
            </w:pPr>
            <w:r w:rsidRPr="004D6606">
              <w:rPr>
                <w:rFonts w:cs="Arial"/>
                <w:szCs w:val="22"/>
              </w:rPr>
              <w:t>Lesson</w:t>
            </w:r>
            <w:r>
              <w:rPr>
                <w:rFonts w:cs="Arial"/>
                <w:szCs w:val="22"/>
              </w:rPr>
              <w:t>s</w:t>
            </w:r>
            <w:r w:rsidRPr="004D6606">
              <w:rPr>
                <w:rFonts w:cs="Arial"/>
                <w:szCs w:val="22"/>
              </w:rPr>
              <w:t xml:space="preserve"> 11 </w:t>
            </w:r>
            <w:r>
              <w:rPr>
                <w:rFonts w:cs="Arial"/>
                <w:szCs w:val="22"/>
              </w:rPr>
              <w:t>and</w:t>
            </w:r>
            <w:r w:rsidRPr="004D6606">
              <w:rPr>
                <w:rFonts w:cs="Arial"/>
                <w:szCs w:val="22"/>
              </w:rPr>
              <w:t xml:space="preserve"> 12</w:t>
            </w:r>
          </w:p>
        </w:tc>
        <w:tc>
          <w:tcPr>
            <w:tcW w:w="1501" w:type="dxa"/>
          </w:tcPr>
          <w:p w14:paraId="5891695C" w14:textId="2552E7BF" w:rsidR="00C61810" w:rsidRDefault="00C61810" w:rsidP="008D6CD0">
            <w:pPr>
              <w:spacing w:line="240" w:lineRule="auto"/>
              <w:rPr>
                <w:rFonts w:cs="Arial"/>
                <w:color w:val="000000"/>
                <w:szCs w:val="22"/>
              </w:rPr>
            </w:pPr>
            <w:r w:rsidRPr="004D6606">
              <w:rPr>
                <w:rFonts w:cs="Arial"/>
                <w:color w:val="000000"/>
                <w:szCs w:val="22"/>
              </w:rPr>
              <w:t>The person of Jesus Christ</w:t>
            </w:r>
            <w:r w:rsidR="00987B29">
              <w:rPr>
                <w:rFonts w:cs="Arial"/>
                <w:color w:val="000000"/>
                <w:szCs w:val="22"/>
              </w:rPr>
              <w:t xml:space="preserve"> </w:t>
            </w:r>
            <w:r w:rsidR="00EE0BCF">
              <w:rPr>
                <w:rFonts w:cs="Arial"/>
                <w:color w:val="000000"/>
                <w:szCs w:val="22"/>
              </w:rPr>
              <w:t>–</w:t>
            </w:r>
            <w:r w:rsidR="00987B29">
              <w:rPr>
                <w:rFonts w:cs="Arial"/>
                <w:color w:val="000000"/>
                <w:szCs w:val="22"/>
              </w:rPr>
              <w:t xml:space="preserve"> Salvation</w:t>
            </w:r>
          </w:p>
          <w:p w14:paraId="7B49278D" w14:textId="77777777" w:rsidR="00EE0BCF" w:rsidRDefault="00EE0BCF" w:rsidP="008D6CD0">
            <w:pPr>
              <w:spacing w:line="240" w:lineRule="auto"/>
              <w:rPr>
                <w:rFonts w:cs="Arial"/>
                <w:color w:val="000000"/>
                <w:szCs w:val="22"/>
              </w:rPr>
            </w:pPr>
          </w:p>
          <w:p w14:paraId="0364F8CA" w14:textId="7552CB1A" w:rsidR="00EE0BCF" w:rsidRPr="004D6606" w:rsidRDefault="00EE0BCF" w:rsidP="008D6CD0">
            <w:pPr>
              <w:spacing w:line="240" w:lineRule="auto"/>
              <w:rPr>
                <w:rFonts w:cs="Arial"/>
                <w:szCs w:val="22"/>
              </w:rPr>
            </w:pPr>
            <w:r>
              <w:rPr>
                <w:rFonts w:cs="Arial"/>
                <w:color w:val="000000"/>
                <w:szCs w:val="22"/>
              </w:rPr>
              <w:t>Pupils will be faced with high level ‘questioning’ and ‘feedback’ throughout this lesson. They will explore the theological concepts of sin and salvation.</w:t>
            </w:r>
          </w:p>
        </w:tc>
        <w:tc>
          <w:tcPr>
            <w:tcW w:w="1628" w:type="dxa"/>
          </w:tcPr>
          <w:p w14:paraId="0A12C9D0" w14:textId="77777777" w:rsidR="00C61810" w:rsidRDefault="00987B29" w:rsidP="008D6CD0">
            <w:pPr>
              <w:spacing w:line="240" w:lineRule="auto"/>
              <w:rPr>
                <w:rFonts w:cs="Arial"/>
                <w:szCs w:val="22"/>
              </w:rPr>
            </w:pPr>
            <w:r>
              <w:rPr>
                <w:rFonts w:cs="Arial"/>
                <w:szCs w:val="22"/>
              </w:rPr>
              <w:t>To understand the role of Jesus’ Crucifixion and resurrection in Salvation.</w:t>
            </w:r>
          </w:p>
          <w:p w14:paraId="3E79000F" w14:textId="77777777" w:rsidR="00987B29" w:rsidRDefault="00987B29" w:rsidP="008D6CD0">
            <w:pPr>
              <w:spacing w:line="240" w:lineRule="auto"/>
              <w:rPr>
                <w:rFonts w:cs="Arial"/>
                <w:szCs w:val="22"/>
              </w:rPr>
            </w:pPr>
          </w:p>
          <w:p w14:paraId="07D03C95" w14:textId="42F4B57C" w:rsidR="00987B29" w:rsidRPr="004D6606" w:rsidRDefault="00987B29" w:rsidP="008D6CD0">
            <w:pPr>
              <w:spacing w:line="240" w:lineRule="auto"/>
              <w:rPr>
                <w:rFonts w:cs="Arial"/>
                <w:szCs w:val="22"/>
              </w:rPr>
            </w:pPr>
            <w:r>
              <w:rPr>
                <w:rFonts w:cs="Arial"/>
                <w:szCs w:val="22"/>
              </w:rPr>
              <w:t>To know and understand the idea of atonement in salvation.</w:t>
            </w:r>
          </w:p>
        </w:tc>
        <w:tc>
          <w:tcPr>
            <w:tcW w:w="1701" w:type="dxa"/>
          </w:tcPr>
          <w:p w14:paraId="5AB0D939" w14:textId="6A286297" w:rsidR="00C61810" w:rsidRPr="004D6606" w:rsidRDefault="00EE0BCF" w:rsidP="0094099F">
            <w:pPr>
              <w:spacing w:line="240" w:lineRule="auto"/>
              <w:rPr>
                <w:rFonts w:cs="Arial"/>
                <w:szCs w:val="22"/>
              </w:rPr>
            </w:pPr>
            <w:r>
              <w:rPr>
                <w:rFonts w:cs="Arial"/>
                <w:szCs w:val="22"/>
              </w:rPr>
              <w:t xml:space="preserve">This lesson requires students to consider the death, resurrection and ascension of Jesus within the context of the salvation that Jesus’ sacrifice brought to mankind. Also, </w:t>
            </w:r>
            <w:r w:rsidR="00C61810" w:rsidRPr="004D6606">
              <w:rPr>
                <w:rFonts w:cs="Arial"/>
                <w:szCs w:val="22"/>
              </w:rPr>
              <w:t>on how Jesus Christ is the key to Christian teaching and beliefs about sin and salvation.</w:t>
            </w:r>
          </w:p>
        </w:tc>
        <w:tc>
          <w:tcPr>
            <w:tcW w:w="5386" w:type="dxa"/>
          </w:tcPr>
          <w:p w14:paraId="4D2A265F" w14:textId="6EBE1805" w:rsidR="00C61810" w:rsidRDefault="00C61810" w:rsidP="0078765F">
            <w:pPr>
              <w:spacing w:line="240" w:lineRule="auto"/>
              <w:rPr>
                <w:rFonts w:cs="Arial"/>
                <w:szCs w:val="22"/>
              </w:rPr>
            </w:pPr>
            <w:r w:rsidRPr="004D6606">
              <w:rPr>
                <w:rFonts w:cs="Arial"/>
                <w:szCs w:val="22"/>
              </w:rPr>
              <w:t xml:space="preserve">Starter: </w:t>
            </w:r>
            <w:r>
              <w:rPr>
                <w:rFonts w:cs="Arial"/>
                <w:szCs w:val="22"/>
              </w:rPr>
              <w:t>Class suggest</w:t>
            </w:r>
            <w:r w:rsidRPr="004D6606">
              <w:rPr>
                <w:rFonts w:cs="Arial"/>
                <w:szCs w:val="22"/>
              </w:rPr>
              <w:t xml:space="preserve"> a list of sins, both classical (pride, gluttony) and contemporary (stalking, bullying)</w:t>
            </w:r>
            <w:r>
              <w:rPr>
                <w:rFonts w:cs="Arial"/>
                <w:szCs w:val="22"/>
              </w:rPr>
              <w:t xml:space="preserve"> and i</w:t>
            </w:r>
            <w:r w:rsidRPr="004D6606">
              <w:rPr>
                <w:rFonts w:cs="Arial"/>
                <w:szCs w:val="22"/>
              </w:rPr>
              <w:t>magine what a world without any sin would be like.</w:t>
            </w:r>
          </w:p>
          <w:p w14:paraId="0DAC7613" w14:textId="77777777" w:rsidR="00EE0BCF" w:rsidRPr="004D6606" w:rsidRDefault="00EE0BCF" w:rsidP="0078765F">
            <w:pPr>
              <w:spacing w:line="240" w:lineRule="auto"/>
              <w:rPr>
                <w:rFonts w:cs="Arial"/>
                <w:szCs w:val="22"/>
              </w:rPr>
            </w:pPr>
          </w:p>
          <w:p w14:paraId="09D385EB" w14:textId="08B0158B" w:rsidR="00C61810" w:rsidRDefault="00C61810" w:rsidP="0078765F">
            <w:pPr>
              <w:spacing w:line="240" w:lineRule="auto"/>
              <w:rPr>
                <w:rFonts w:cs="Arial"/>
                <w:szCs w:val="22"/>
              </w:rPr>
            </w:pPr>
            <w:r>
              <w:rPr>
                <w:rFonts w:cs="Arial"/>
                <w:szCs w:val="22"/>
              </w:rPr>
              <w:t xml:space="preserve">Teachers </w:t>
            </w:r>
            <w:r w:rsidR="00AE2950">
              <w:rPr>
                <w:rFonts w:cs="Arial"/>
                <w:szCs w:val="22"/>
              </w:rPr>
              <w:t xml:space="preserve">to </w:t>
            </w:r>
            <w:r>
              <w:rPr>
                <w:rFonts w:cs="Arial"/>
                <w:szCs w:val="22"/>
              </w:rPr>
              <w:t>d</w:t>
            </w:r>
            <w:r w:rsidRPr="004D6606">
              <w:rPr>
                <w:rFonts w:cs="Arial"/>
                <w:szCs w:val="22"/>
              </w:rPr>
              <w:t>istinguish between individual sins (bad actions) and the state of sin (pervasive badness, human tendency to choose evil)</w:t>
            </w:r>
            <w:r>
              <w:rPr>
                <w:rFonts w:cs="Arial"/>
                <w:szCs w:val="22"/>
              </w:rPr>
              <w:t xml:space="preserve"> and e</w:t>
            </w:r>
            <w:r w:rsidRPr="004D6606">
              <w:rPr>
                <w:rFonts w:cs="Arial"/>
                <w:szCs w:val="22"/>
              </w:rPr>
              <w:t>xplore how evil came about.</w:t>
            </w:r>
          </w:p>
          <w:p w14:paraId="66373376" w14:textId="77777777" w:rsidR="00EE0BCF" w:rsidRPr="004D6606" w:rsidRDefault="00EE0BCF" w:rsidP="0078765F">
            <w:pPr>
              <w:spacing w:line="240" w:lineRule="auto"/>
              <w:rPr>
                <w:rFonts w:cs="Arial"/>
                <w:szCs w:val="22"/>
              </w:rPr>
            </w:pPr>
          </w:p>
          <w:p w14:paraId="2A313A3B" w14:textId="70ACC244" w:rsidR="00C61810" w:rsidRDefault="00C61810" w:rsidP="0078765F">
            <w:pPr>
              <w:spacing w:line="240" w:lineRule="auto"/>
              <w:rPr>
                <w:rFonts w:cs="Arial"/>
                <w:szCs w:val="22"/>
              </w:rPr>
            </w:pPr>
            <w:r>
              <w:rPr>
                <w:rFonts w:cs="Arial"/>
                <w:szCs w:val="22"/>
              </w:rPr>
              <w:t>Class r</w:t>
            </w:r>
            <w:r w:rsidRPr="004D6606">
              <w:rPr>
                <w:rFonts w:cs="Arial"/>
                <w:szCs w:val="22"/>
              </w:rPr>
              <w:t xml:space="preserve">ead Genesis 3 and unpick it using questions: what is the sin? What are the consequences of sin? (judgement and hell; </w:t>
            </w:r>
            <w:proofErr w:type="gramStart"/>
            <w:r w:rsidRPr="004D6606">
              <w:rPr>
                <w:rFonts w:cs="Arial"/>
                <w:szCs w:val="22"/>
              </w:rPr>
              <w:t>also</w:t>
            </w:r>
            <w:proofErr w:type="gramEnd"/>
            <w:r w:rsidRPr="004D6606">
              <w:rPr>
                <w:rFonts w:cs="Arial"/>
                <w:szCs w:val="22"/>
              </w:rPr>
              <w:t xml:space="preserve"> effects on victim and perpetrator) Can sin be undone?  Consider the effect of being/saying sorry.</w:t>
            </w:r>
          </w:p>
          <w:p w14:paraId="35A0EDF8" w14:textId="0DBC539A" w:rsidR="00C61810" w:rsidRDefault="00C61810" w:rsidP="0078765F">
            <w:pPr>
              <w:spacing w:line="240" w:lineRule="auto"/>
              <w:rPr>
                <w:rFonts w:cs="Arial"/>
                <w:szCs w:val="22"/>
              </w:rPr>
            </w:pPr>
            <w:r>
              <w:rPr>
                <w:rFonts w:cs="Arial"/>
                <w:szCs w:val="22"/>
              </w:rPr>
              <w:t>Examination of the concept of original sin and different ways of understanding it.</w:t>
            </w:r>
          </w:p>
          <w:p w14:paraId="0CE001C2" w14:textId="77777777" w:rsidR="00EE0BCF" w:rsidRPr="004D6606" w:rsidRDefault="00EE0BCF" w:rsidP="0078765F">
            <w:pPr>
              <w:spacing w:line="240" w:lineRule="auto"/>
              <w:rPr>
                <w:rFonts w:cs="Arial"/>
                <w:szCs w:val="22"/>
              </w:rPr>
            </w:pPr>
          </w:p>
          <w:p w14:paraId="1BBBF5F8" w14:textId="2507931E" w:rsidR="00C61810" w:rsidRPr="004D6606" w:rsidRDefault="00C61810" w:rsidP="00C61810">
            <w:pPr>
              <w:spacing w:line="240" w:lineRule="auto"/>
              <w:rPr>
                <w:rFonts w:cs="Arial"/>
                <w:szCs w:val="22"/>
              </w:rPr>
            </w:pPr>
            <w:r>
              <w:rPr>
                <w:rFonts w:cs="Arial"/>
                <w:szCs w:val="22"/>
              </w:rPr>
              <w:t>Students r</w:t>
            </w:r>
            <w:r w:rsidRPr="004D6606">
              <w:rPr>
                <w:rFonts w:cs="Arial"/>
                <w:szCs w:val="22"/>
              </w:rPr>
              <w:t>ead and clarify the meaning of the ten commandments</w:t>
            </w:r>
            <w:r>
              <w:rPr>
                <w:rFonts w:cs="Arial"/>
                <w:szCs w:val="22"/>
              </w:rPr>
              <w:t xml:space="preserve"> and</w:t>
            </w:r>
            <w:r w:rsidRPr="004D6606">
              <w:rPr>
                <w:rFonts w:cs="Arial"/>
                <w:szCs w:val="22"/>
              </w:rPr>
              <w:t xml:space="preserve"> </w:t>
            </w:r>
            <w:r>
              <w:rPr>
                <w:rFonts w:cs="Arial"/>
                <w:szCs w:val="22"/>
              </w:rPr>
              <w:t>e</w:t>
            </w:r>
            <w:r w:rsidRPr="004D6606">
              <w:rPr>
                <w:rFonts w:cs="Arial"/>
                <w:szCs w:val="22"/>
              </w:rPr>
              <w:t>xamine how keeping the rules</w:t>
            </w:r>
            <w:r>
              <w:rPr>
                <w:rFonts w:cs="Arial"/>
                <w:szCs w:val="22"/>
              </w:rPr>
              <w:t>/</w:t>
            </w:r>
            <w:r w:rsidRPr="004D6606">
              <w:rPr>
                <w:rFonts w:cs="Arial"/>
                <w:szCs w:val="22"/>
              </w:rPr>
              <w:t>law prevents individual sins.</w:t>
            </w:r>
          </w:p>
          <w:p w14:paraId="14D7ED42" w14:textId="77777777" w:rsidR="00C61810" w:rsidRPr="004D6606" w:rsidRDefault="00C61810" w:rsidP="00C61810">
            <w:pPr>
              <w:spacing w:line="240" w:lineRule="auto"/>
              <w:rPr>
                <w:rFonts w:cs="Arial"/>
                <w:szCs w:val="22"/>
              </w:rPr>
            </w:pPr>
            <w:r w:rsidRPr="004D6606">
              <w:rPr>
                <w:rFonts w:cs="Arial"/>
                <w:szCs w:val="22"/>
              </w:rPr>
              <w:t>Plenary: Imagine a world where no-one was able to disobey God’s rules because they had no free will.  Would</w:t>
            </w:r>
            <w:r>
              <w:rPr>
                <w:rFonts w:cs="Arial"/>
                <w:szCs w:val="22"/>
              </w:rPr>
              <w:t xml:space="preserve"> a</w:t>
            </w:r>
            <w:r w:rsidRPr="004D6606">
              <w:rPr>
                <w:rFonts w:cs="Arial"/>
                <w:szCs w:val="22"/>
              </w:rPr>
              <w:t xml:space="preserve"> sinless life be worth living?</w:t>
            </w:r>
          </w:p>
          <w:p w14:paraId="3AB5BF5D" w14:textId="77777777" w:rsidR="00C61810" w:rsidRPr="004D6606" w:rsidRDefault="00C61810" w:rsidP="00C61810">
            <w:pPr>
              <w:spacing w:line="240" w:lineRule="auto"/>
              <w:rPr>
                <w:rFonts w:cs="Arial"/>
                <w:szCs w:val="22"/>
              </w:rPr>
            </w:pPr>
          </w:p>
          <w:p w14:paraId="350A0C32" w14:textId="55C123BA" w:rsidR="00C61810" w:rsidRDefault="00C61810" w:rsidP="00C61810">
            <w:pPr>
              <w:spacing w:line="240" w:lineRule="auto"/>
              <w:rPr>
                <w:rFonts w:cs="Arial"/>
                <w:szCs w:val="22"/>
              </w:rPr>
            </w:pPr>
            <w:r w:rsidRPr="004D6606">
              <w:rPr>
                <w:rFonts w:cs="Arial"/>
                <w:szCs w:val="22"/>
              </w:rPr>
              <w:t>Discussion question: does God have to forgive sins – lead into discussion of the concept of grace.</w:t>
            </w:r>
          </w:p>
          <w:p w14:paraId="6D847654" w14:textId="77777777" w:rsidR="00EE0BCF" w:rsidRPr="004D6606" w:rsidRDefault="00EE0BCF" w:rsidP="00C61810">
            <w:pPr>
              <w:spacing w:line="240" w:lineRule="auto"/>
              <w:rPr>
                <w:rFonts w:cs="Arial"/>
                <w:szCs w:val="22"/>
              </w:rPr>
            </w:pPr>
          </w:p>
          <w:p w14:paraId="5D82A637" w14:textId="3BCCA0A5" w:rsidR="00C61810" w:rsidRDefault="00C61810" w:rsidP="00C61810">
            <w:pPr>
              <w:spacing w:line="240" w:lineRule="auto"/>
              <w:rPr>
                <w:rFonts w:cs="Arial"/>
                <w:szCs w:val="22"/>
              </w:rPr>
            </w:pPr>
            <w:r w:rsidRPr="004D6606">
              <w:rPr>
                <w:rFonts w:cs="Arial"/>
                <w:szCs w:val="22"/>
              </w:rPr>
              <w:t xml:space="preserve">Students </w:t>
            </w:r>
            <w:r w:rsidR="00AE2950">
              <w:rPr>
                <w:rFonts w:cs="Arial"/>
                <w:szCs w:val="22"/>
              </w:rPr>
              <w:t xml:space="preserve">to </w:t>
            </w:r>
            <w:r w:rsidRPr="004D6606">
              <w:rPr>
                <w:rFonts w:cs="Arial"/>
                <w:szCs w:val="22"/>
              </w:rPr>
              <w:t>compile a flowchart to show ways that a commitment to, or membership of, Christianity offers atonement for all sin to Christians, and introduce key terms (</w:t>
            </w:r>
            <w:proofErr w:type="spellStart"/>
            <w:r>
              <w:rPr>
                <w:rFonts w:cs="Arial"/>
                <w:szCs w:val="22"/>
              </w:rPr>
              <w:t>eg</w:t>
            </w:r>
            <w:proofErr w:type="spellEnd"/>
            <w:r w:rsidRPr="004D6606">
              <w:rPr>
                <w:rFonts w:cs="Arial"/>
                <w:szCs w:val="22"/>
              </w:rPr>
              <w:t xml:space="preserve"> repentance, absolution, grace, justification, forgiveness, redemption).  </w:t>
            </w:r>
          </w:p>
          <w:p w14:paraId="782F73D4" w14:textId="77777777" w:rsidR="00C61810" w:rsidRDefault="00C61810" w:rsidP="00C61810">
            <w:pPr>
              <w:spacing w:line="240" w:lineRule="auto"/>
              <w:rPr>
                <w:rFonts w:cs="Arial"/>
                <w:szCs w:val="22"/>
              </w:rPr>
            </w:pPr>
          </w:p>
          <w:p w14:paraId="4F7B82C7" w14:textId="77777777" w:rsidR="00C61810" w:rsidRDefault="00C61810" w:rsidP="00C61810">
            <w:pPr>
              <w:spacing w:line="240" w:lineRule="auto"/>
              <w:rPr>
                <w:rFonts w:cs="Arial"/>
                <w:szCs w:val="22"/>
              </w:rPr>
            </w:pPr>
            <w:r w:rsidRPr="004D6606">
              <w:rPr>
                <w:rFonts w:cs="Arial"/>
                <w:szCs w:val="22"/>
              </w:rPr>
              <w:t>Creative exercise: Recast Jesus’</w:t>
            </w:r>
          </w:p>
          <w:p w14:paraId="5054E263" w14:textId="77777777" w:rsidR="00C61810" w:rsidRDefault="00C61810" w:rsidP="00C61810">
            <w:pPr>
              <w:spacing w:line="240" w:lineRule="auto"/>
              <w:rPr>
                <w:rFonts w:cs="Arial"/>
                <w:szCs w:val="22"/>
              </w:rPr>
            </w:pPr>
            <w:r w:rsidRPr="004D6606">
              <w:rPr>
                <w:rFonts w:cs="Arial"/>
                <w:szCs w:val="22"/>
              </w:rPr>
              <w:t xml:space="preserve">role in atonement in a contemporary parable in writing, drama, rap or music, </w:t>
            </w:r>
            <w:proofErr w:type="spellStart"/>
            <w:r>
              <w:rPr>
                <w:rFonts w:cs="Arial"/>
                <w:szCs w:val="22"/>
              </w:rPr>
              <w:t>eg</w:t>
            </w:r>
            <w:proofErr w:type="spellEnd"/>
            <w:r w:rsidRPr="004D6606">
              <w:rPr>
                <w:rFonts w:cs="Arial"/>
                <w:szCs w:val="22"/>
              </w:rPr>
              <w:t xml:space="preserve">, only one child in the class has done homework, </w:t>
            </w:r>
            <w:r>
              <w:rPr>
                <w:rFonts w:cs="Arial"/>
                <w:szCs w:val="22"/>
              </w:rPr>
              <w:t>but the only child who did take</w:t>
            </w:r>
            <w:r w:rsidRPr="004D6606">
              <w:rPr>
                <w:rFonts w:cs="Arial"/>
                <w:szCs w:val="22"/>
              </w:rPr>
              <w:t xml:space="preserve"> the punishment </w:t>
            </w:r>
            <w:r>
              <w:rPr>
                <w:rFonts w:cs="Arial"/>
                <w:szCs w:val="22"/>
              </w:rPr>
              <w:t>s</w:t>
            </w:r>
            <w:r w:rsidRPr="004D6606">
              <w:rPr>
                <w:rFonts w:cs="Arial"/>
                <w:szCs w:val="22"/>
              </w:rPr>
              <w:t>o everyone else can go on a school trip).</w:t>
            </w:r>
          </w:p>
          <w:p w14:paraId="637DBE7D" w14:textId="77777777" w:rsidR="00C61810" w:rsidRPr="004D6606" w:rsidRDefault="00C61810" w:rsidP="00C61810">
            <w:pPr>
              <w:spacing w:line="240" w:lineRule="auto"/>
              <w:rPr>
                <w:rFonts w:cs="Arial"/>
                <w:szCs w:val="22"/>
              </w:rPr>
            </w:pPr>
            <w:r w:rsidRPr="004D6606">
              <w:rPr>
                <w:rFonts w:cs="Arial"/>
                <w:szCs w:val="22"/>
              </w:rPr>
              <w:t>Point forwards to the way that Holy Communion re-enacts the death of Jesus and can renew commitment to faith, and therefore be a means of salvation.</w:t>
            </w:r>
          </w:p>
          <w:p w14:paraId="6A01A909" w14:textId="77777777" w:rsidR="00C61810" w:rsidRPr="00864528" w:rsidRDefault="00C61810" w:rsidP="00C61810">
            <w:pPr>
              <w:spacing w:line="240" w:lineRule="auto"/>
              <w:rPr>
                <w:rFonts w:cs="Arial"/>
                <w:sz w:val="16"/>
                <w:szCs w:val="16"/>
              </w:rPr>
            </w:pPr>
          </w:p>
          <w:p w14:paraId="5CBEA020" w14:textId="77777777" w:rsidR="00C61810" w:rsidRPr="004D6606" w:rsidRDefault="00C61810" w:rsidP="00C61810">
            <w:pPr>
              <w:spacing w:line="240" w:lineRule="auto"/>
              <w:rPr>
                <w:rFonts w:cs="Arial"/>
                <w:szCs w:val="22"/>
              </w:rPr>
            </w:pPr>
            <w:r w:rsidRPr="004D6606">
              <w:rPr>
                <w:rFonts w:cs="Arial"/>
                <w:szCs w:val="22"/>
              </w:rPr>
              <w:t>Plenary discussion: can people who are not Christian be saved?</w:t>
            </w:r>
          </w:p>
          <w:p w14:paraId="3FDF3D8E" w14:textId="77777777" w:rsidR="00EE0BCF" w:rsidRDefault="00EE0BCF" w:rsidP="00201B47">
            <w:pPr>
              <w:spacing w:line="240" w:lineRule="auto"/>
              <w:rPr>
                <w:rFonts w:cs="Arial"/>
                <w:szCs w:val="22"/>
              </w:rPr>
            </w:pPr>
          </w:p>
          <w:p w14:paraId="62872A0E" w14:textId="200CBD89" w:rsidR="00C61810" w:rsidRPr="004D6606" w:rsidRDefault="00C61810" w:rsidP="00201B47">
            <w:pPr>
              <w:spacing w:line="240" w:lineRule="auto"/>
              <w:rPr>
                <w:rFonts w:cs="Arial"/>
                <w:b/>
                <w:szCs w:val="22"/>
              </w:rPr>
            </w:pPr>
          </w:p>
        </w:tc>
        <w:tc>
          <w:tcPr>
            <w:tcW w:w="1711" w:type="dxa"/>
          </w:tcPr>
          <w:p w14:paraId="6648E76F" w14:textId="77777777" w:rsidR="00C61810" w:rsidRDefault="00C61810" w:rsidP="008D6CD0">
            <w:pPr>
              <w:spacing w:line="240" w:lineRule="auto"/>
              <w:rPr>
                <w:rFonts w:cs="Arial"/>
                <w:szCs w:val="22"/>
              </w:rPr>
            </w:pPr>
            <w:r w:rsidRPr="004D6606">
              <w:rPr>
                <w:rFonts w:cs="Arial"/>
                <w:szCs w:val="22"/>
              </w:rPr>
              <w:lastRenderedPageBreak/>
              <w:t>Bible or Genesis 3, Ten Commandments, previous work on crucifixion (Lesson 8)</w:t>
            </w:r>
            <w:r>
              <w:rPr>
                <w:rFonts w:cs="Arial"/>
                <w:szCs w:val="22"/>
              </w:rPr>
              <w:t>.</w:t>
            </w:r>
          </w:p>
          <w:p w14:paraId="53BC7C9B" w14:textId="77777777" w:rsidR="00C61810" w:rsidRDefault="00C61810" w:rsidP="008D6CD0">
            <w:pPr>
              <w:spacing w:line="240" w:lineRule="auto"/>
              <w:rPr>
                <w:rFonts w:cs="Arial"/>
                <w:szCs w:val="22"/>
              </w:rPr>
            </w:pPr>
          </w:p>
          <w:p w14:paraId="766556F0" w14:textId="45E54FEE" w:rsidR="00C61810" w:rsidRPr="004D6606" w:rsidRDefault="00987B29" w:rsidP="008D6CD0">
            <w:pPr>
              <w:spacing w:line="240" w:lineRule="auto"/>
              <w:rPr>
                <w:rFonts w:cs="Arial"/>
                <w:szCs w:val="22"/>
              </w:rPr>
            </w:pPr>
            <w:r>
              <w:rPr>
                <w:rFonts w:cs="Arial"/>
                <w:szCs w:val="22"/>
              </w:rPr>
              <w:t>Religious Studies AQA Oxford Textbook 30-31</w:t>
            </w:r>
          </w:p>
        </w:tc>
        <w:tc>
          <w:tcPr>
            <w:tcW w:w="2081" w:type="dxa"/>
          </w:tcPr>
          <w:p w14:paraId="65BB5D0E" w14:textId="77777777" w:rsidR="00C61810" w:rsidRPr="004D6606" w:rsidRDefault="00C61810" w:rsidP="00C61810">
            <w:pPr>
              <w:spacing w:line="240" w:lineRule="auto"/>
              <w:rPr>
                <w:rFonts w:cs="Arial"/>
                <w:szCs w:val="22"/>
              </w:rPr>
            </w:pPr>
            <w:r w:rsidRPr="004D6606">
              <w:rPr>
                <w:rFonts w:cs="Arial"/>
                <w:szCs w:val="22"/>
              </w:rPr>
              <w:t>Stretch and challenge: compare the story of the fall in Christianity with the story of the fall in Islam.  Consider what aspects are distinctive to Christianity.</w:t>
            </w:r>
          </w:p>
          <w:p w14:paraId="5FEDBEEC" w14:textId="77777777" w:rsidR="00C61810" w:rsidRPr="00CE6DBE" w:rsidRDefault="00C61810" w:rsidP="00C61810">
            <w:pPr>
              <w:spacing w:line="240" w:lineRule="auto"/>
              <w:rPr>
                <w:rFonts w:cs="Arial"/>
                <w:sz w:val="16"/>
                <w:szCs w:val="16"/>
              </w:rPr>
            </w:pPr>
          </w:p>
          <w:p w14:paraId="30BC31CF" w14:textId="77777777" w:rsidR="00C61810" w:rsidRDefault="00C61810" w:rsidP="00C61810">
            <w:pPr>
              <w:spacing w:line="240" w:lineRule="auto"/>
              <w:rPr>
                <w:rFonts w:cs="Arial"/>
                <w:szCs w:val="22"/>
              </w:rPr>
            </w:pPr>
            <w:r w:rsidRPr="004D6606">
              <w:rPr>
                <w:rFonts w:cs="Arial"/>
                <w:szCs w:val="22"/>
              </w:rPr>
              <w:t>Weaker students: start with a list of the seven deadly sins and look up the meanings of each in a dictionary.</w:t>
            </w:r>
          </w:p>
          <w:p w14:paraId="3CE011A5" w14:textId="77777777" w:rsidR="00EE0BCF" w:rsidRDefault="00EE0BCF" w:rsidP="00C61810">
            <w:pPr>
              <w:spacing w:line="240" w:lineRule="auto"/>
              <w:rPr>
                <w:rFonts w:cs="Arial"/>
                <w:szCs w:val="22"/>
              </w:rPr>
            </w:pPr>
          </w:p>
          <w:p w14:paraId="7B11C772" w14:textId="25568304" w:rsidR="00EE0BCF" w:rsidRPr="009E7743" w:rsidRDefault="00EE0BCF" w:rsidP="00EE0BCF">
            <w:pPr>
              <w:rPr>
                <w:rFonts w:cs="Arial"/>
                <w:szCs w:val="28"/>
              </w:rPr>
            </w:pPr>
            <w:r w:rsidRPr="009E7743">
              <w:rPr>
                <w:rFonts w:cs="Arial"/>
                <w:szCs w:val="28"/>
              </w:rPr>
              <w:t xml:space="preserve">Reading – </w:t>
            </w:r>
            <w:r>
              <w:rPr>
                <w:rFonts w:cs="Arial"/>
                <w:szCs w:val="28"/>
              </w:rPr>
              <w:t>biblical text, textbook</w:t>
            </w:r>
          </w:p>
          <w:p w14:paraId="741D5ED1" w14:textId="77777777" w:rsidR="00EE0BCF" w:rsidRPr="009E7743" w:rsidRDefault="00EE0BCF" w:rsidP="00EE0BCF">
            <w:pPr>
              <w:rPr>
                <w:rFonts w:cs="Arial"/>
                <w:szCs w:val="28"/>
              </w:rPr>
            </w:pPr>
            <w:r w:rsidRPr="009E7743">
              <w:rPr>
                <w:rFonts w:cs="Arial"/>
                <w:szCs w:val="28"/>
              </w:rPr>
              <w:t>Oracy – discussion</w:t>
            </w:r>
          </w:p>
          <w:p w14:paraId="25CB6240" w14:textId="427BA5F4" w:rsidR="00EE0BCF" w:rsidRPr="009E7743" w:rsidRDefault="00EE0BCF" w:rsidP="00EE0BCF">
            <w:pPr>
              <w:rPr>
                <w:rFonts w:cs="Arial"/>
                <w:szCs w:val="28"/>
              </w:rPr>
            </w:pPr>
            <w:r w:rsidRPr="009E7743">
              <w:rPr>
                <w:rFonts w:cs="Arial"/>
                <w:szCs w:val="28"/>
              </w:rPr>
              <w:t xml:space="preserve">Numeracy – </w:t>
            </w:r>
            <w:r>
              <w:rPr>
                <w:rFonts w:cs="Arial"/>
                <w:szCs w:val="28"/>
              </w:rPr>
              <w:t>NA</w:t>
            </w:r>
          </w:p>
          <w:p w14:paraId="06850181" w14:textId="77777777" w:rsidR="00EE0BCF" w:rsidRPr="009E7743" w:rsidRDefault="00EE0BCF" w:rsidP="00EE0BCF">
            <w:pPr>
              <w:rPr>
                <w:rFonts w:cs="Arial"/>
                <w:szCs w:val="28"/>
              </w:rPr>
            </w:pPr>
            <w:r w:rsidRPr="009E7743">
              <w:rPr>
                <w:rFonts w:cs="Arial"/>
                <w:szCs w:val="28"/>
              </w:rPr>
              <w:t>Pupil leadership – NA</w:t>
            </w:r>
          </w:p>
          <w:p w14:paraId="37975395" w14:textId="77777777" w:rsidR="00EE0BCF" w:rsidRPr="009E7743" w:rsidRDefault="00EE0BCF" w:rsidP="00EE0BCF">
            <w:pPr>
              <w:rPr>
                <w:rFonts w:cs="Arial"/>
                <w:szCs w:val="28"/>
              </w:rPr>
            </w:pPr>
            <w:r w:rsidRPr="009E7743">
              <w:rPr>
                <w:rFonts w:cs="Arial"/>
                <w:szCs w:val="28"/>
              </w:rPr>
              <w:t>CEIAG - NA</w:t>
            </w:r>
          </w:p>
          <w:p w14:paraId="3CB2E137" w14:textId="2CDDCACE" w:rsidR="00EE0BCF" w:rsidRPr="004D6606" w:rsidRDefault="00EE0BCF" w:rsidP="00EE0BCF">
            <w:pPr>
              <w:spacing w:line="240" w:lineRule="auto"/>
              <w:rPr>
                <w:rFonts w:cs="Arial"/>
                <w:szCs w:val="22"/>
              </w:rPr>
            </w:pPr>
            <w:r w:rsidRPr="009E7743">
              <w:rPr>
                <w:rFonts w:cs="Arial"/>
                <w:szCs w:val="28"/>
              </w:rPr>
              <w:t xml:space="preserve">SMSC and BV– this lesson explores </w:t>
            </w:r>
            <w:proofErr w:type="spellStart"/>
            <w:proofErr w:type="gramStart"/>
            <w:r w:rsidRPr="009E7743">
              <w:rPr>
                <w:rFonts w:cs="Arial"/>
                <w:szCs w:val="28"/>
              </w:rPr>
              <w:t>spiritual,and</w:t>
            </w:r>
            <w:proofErr w:type="spellEnd"/>
            <w:proofErr w:type="gramEnd"/>
            <w:r w:rsidRPr="009E7743">
              <w:rPr>
                <w:rFonts w:cs="Arial"/>
                <w:szCs w:val="28"/>
              </w:rPr>
              <w:t xml:space="preserve"> cultural issues</w:t>
            </w:r>
            <w:r>
              <w:rPr>
                <w:rFonts w:cs="Arial"/>
                <w:szCs w:val="28"/>
              </w:rPr>
              <w:t xml:space="preserve"> and beliefs about </w:t>
            </w:r>
            <w:r>
              <w:rPr>
                <w:rFonts w:cs="Arial"/>
                <w:szCs w:val="28"/>
              </w:rPr>
              <w:lastRenderedPageBreak/>
              <w:t>person of Jesus Christ, in particular salvation.</w:t>
            </w:r>
          </w:p>
        </w:tc>
      </w:tr>
    </w:tbl>
    <w:p w14:paraId="09C97BC5" w14:textId="7E18E928" w:rsidR="00864528" w:rsidRDefault="00864528">
      <w:pPr>
        <w:spacing w:line="240" w:lineRule="auto"/>
      </w:pPr>
    </w:p>
    <w:p w14:paraId="1CB599D8" w14:textId="77777777" w:rsidR="00C61810" w:rsidRDefault="00C61810">
      <w:pPr>
        <w:spacing w:line="240" w:lineRule="auto"/>
      </w:pPr>
    </w:p>
    <w:p w14:paraId="11C37AB4" w14:textId="1347163F" w:rsidR="00C61810" w:rsidRDefault="00C61810">
      <w:pPr>
        <w:spacing w:line="240" w:lineRule="auto"/>
      </w:pPr>
    </w:p>
    <w:p w14:paraId="292D33F9" w14:textId="724951C4" w:rsidR="00C61810" w:rsidRDefault="00C61810">
      <w:pPr>
        <w:spacing w:line="240" w:lineRule="auto"/>
      </w:pPr>
    </w:p>
    <w:p w14:paraId="01D2BC9A" w14:textId="0C99FEBF" w:rsidR="00EE0BCF" w:rsidRDefault="00EE0BCF">
      <w:pPr>
        <w:spacing w:line="240" w:lineRule="auto"/>
      </w:pPr>
    </w:p>
    <w:p w14:paraId="0ACE8B9B" w14:textId="30CE75D8" w:rsidR="00EE0BCF" w:rsidRDefault="00EE0BCF">
      <w:pPr>
        <w:spacing w:line="240" w:lineRule="auto"/>
      </w:pPr>
    </w:p>
    <w:p w14:paraId="7B8BA10E" w14:textId="36AE9B3C" w:rsidR="00EE0BCF" w:rsidRDefault="00EE0BCF">
      <w:pPr>
        <w:spacing w:line="240" w:lineRule="auto"/>
      </w:pPr>
    </w:p>
    <w:p w14:paraId="63861E18" w14:textId="2B3D5BA2" w:rsidR="00EE0BCF" w:rsidRDefault="00EE0BCF">
      <w:pPr>
        <w:spacing w:line="240" w:lineRule="auto"/>
      </w:pPr>
    </w:p>
    <w:p w14:paraId="6BF11251" w14:textId="1A589DAC" w:rsidR="00EE0BCF" w:rsidRDefault="00EE0BCF">
      <w:pPr>
        <w:spacing w:line="240" w:lineRule="auto"/>
      </w:pPr>
    </w:p>
    <w:p w14:paraId="54A586DB" w14:textId="6D336250" w:rsidR="00EE0BCF" w:rsidRDefault="00EE0BCF">
      <w:pPr>
        <w:spacing w:line="240" w:lineRule="auto"/>
      </w:pPr>
    </w:p>
    <w:p w14:paraId="674F8056" w14:textId="6FFB4505" w:rsidR="00EE0BCF" w:rsidRDefault="00EE0BCF">
      <w:pPr>
        <w:spacing w:line="240" w:lineRule="auto"/>
      </w:pPr>
    </w:p>
    <w:p w14:paraId="1593D298" w14:textId="0446A7CC" w:rsidR="00EE0BCF" w:rsidRDefault="00EE0BCF">
      <w:pPr>
        <w:spacing w:line="240" w:lineRule="auto"/>
      </w:pPr>
    </w:p>
    <w:p w14:paraId="25A0009F" w14:textId="77777777" w:rsidR="00EE0BCF" w:rsidRDefault="00EE0BCF">
      <w:pPr>
        <w:spacing w:line="240" w:lineRule="auto"/>
      </w:pPr>
    </w:p>
    <w:p w14:paraId="7FB60A80" w14:textId="05BDCCF6" w:rsidR="00EE0BCF" w:rsidRDefault="00EE0BCF">
      <w:pPr>
        <w:spacing w:line="240" w:lineRule="auto"/>
      </w:pPr>
    </w:p>
    <w:p w14:paraId="5D6CA19A" w14:textId="2B807F8B" w:rsidR="00EE0BCF" w:rsidRDefault="00EE0BCF">
      <w:pPr>
        <w:spacing w:line="240" w:lineRule="auto"/>
      </w:pPr>
    </w:p>
    <w:p w14:paraId="7BA9AEDD" w14:textId="37A65D68" w:rsidR="00EE0BCF" w:rsidRDefault="00EE0BCF">
      <w:pPr>
        <w:spacing w:line="240" w:lineRule="auto"/>
      </w:pPr>
    </w:p>
    <w:p w14:paraId="045A21D9" w14:textId="77777777" w:rsidR="00EE0BCF" w:rsidRDefault="00EE0BCF">
      <w:pPr>
        <w:spacing w:line="240" w:lineRule="auto"/>
      </w:pPr>
    </w:p>
    <w:p w14:paraId="2BA96533" w14:textId="77777777" w:rsidR="00C61810" w:rsidRDefault="00C61810">
      <w:pPr>
        <w:spacing w:line="240" w:lineRule="auto"/>
      </w:pPr>
    </w:p>
    <w:tbl>
      <w:tblPr>
        <w:tblStyle w:val="TableGrid"/>
        <w:tblW w:w="14918" w:type="dxa"/>
        <w:tblInd w:w="-355" w:type="dxa"/>
        <w:tblLook w:val="04A0" w:firstRow="1" w:lastRow="0" w:firstColumn="1" w:lastColumn="0" w:noHBand="0" w:noVBand="1"/>
      </w:tblPr>
      <w:tblGrid>
        <w:gridCol w:w="1098"/>
        <w:gridCol w:w="1956"/>
        <w:gridCol w:w="1817"/>
        <w:gridCol w:w="1731"/>
        <w:gridCol w:w="3734"/>
        <w:gridCol w:w="2291"/>
        <w:gridCol w:w="2291"/>
      </w:tblGrid>
      <w:tr w:rsidR="00C61810" w:rsidRPr="004D6606" w14:paraId="7516523B" w14:textId="66817FF3" w:rsidTr="00134BB7">
        <w:trPr>
          <w:trHeight w:val="1153"/>
        </w:trPr>
        <w:tc>
          <w:tcPr>
            <w:tcW w:w="1098" w:type="dxa"/>
            <w:shd w:val="clear" w:color="auto" w:fill="D2C8E1"/>
          </w:tcPr>
          <w:p w14:paraId="5F1C52A5" w14:textId="504953CB" w:rsidR="00C61810" w:rsidRPr="004D6606" w:rsidRDefault="00C61810" w:rsidP="00EB6990">
            <w:pPr>
              <w:spacing w:line="240" w:lineRule="auto"/>
              <w:rPr>
                <w:rFonts w:cs="Arial"/>
                <w:b/>
                <w:szCs w:val="22"/>
              </w:rPr>
            </w:pPr>
            <w:r>
              <w:lastRenderedPageBreak/>
              <w:br w:type="page"/>
            </w:r>
            <w:r>
              <w:rPr>
                <w:rFonts w:cs="Arial"/>
                <w:b/>
                <w:szCs w:val="22"/>
              </w:rPr>
              <w:t>Lesson Number</w:t>
            </w:r>
          </w:p>
        </w:tc>
        <w:tc>
          <w:tcPr>
            <w:tcW w:w="1956" w:type="dxa"/>
            <w:shd w:val="clear" w:color="auto" w:fill="D2C8E1"/>
          </w:tcPr>
          <w:p w14:paraId="5C9B6DBD" w14:textId="6DE07A31" w:rsidR="00C61810" w:rsidRPr="004D6606" w:rsidRDefault="00C61810" w:rsidP="00EB6990">
            <w:pPr>
              <w:spacing w:line="240" w:lineRule="auto"/>
              <w:rPr>
                <w:rFonts w:cs="Arial"/>
                <w:b/>
                <w:szCs w:val="22"/>
              </w:rPr>
            </w:pPr>
            <w:r w:rsidRPr="004D6606">
              <w:rPr>
                <w:rFonts w:cs="Arial"/>
                <w:b/>
                <w:szCs w:val="22"/>
              </w:rPr>
              <w:t>Topic title</w:t>
            </w:r>
            <w:r>
              <w:rPr>
                <w:rFonts w:cs="Arial"/>
                <w:b/>
                <w:szCs w:val="22"/>
              </w:rPr>
              <w:t xml:space="preserve"> and teaching </w:t>
            </w:r>
            <w:r w:rsidR="00AE2950">
              <w:rPr>
                <w:rFonts w:cs="Arial"/>
                <w:b/>
                <w:szCs w:val="22"/>
              </w:rPr>
              <w:t>approaches</w:t>
            </w:r>
          </w:p>
        </w:tc>
        <w:tc>
          <w:tcPr>
            <w:tcW w:w="1817" w:type="dxa"/>
            <w:shd w:val="clear" w:color="auto" w:fill="D2C8E1"/>
          </w:tcPr>
          <w:p w14:paraId="51CDD7C8" w14:textId="5CD76466" w:rsidR="00C61810" w:rsidRPr="004D6606" w:rsidRDefault="00C61810" w:rsidP="00EB6990">
            <w:pPr>
              <w:spacing w:line="240" w:lineRule="auto"/>
              <w:rPr>
                <w:rFonts w:cs="Arial"/>
                <w:b/>
                <w:szCs w:val="22"/>
              </w:rPr>
            </w:pPr>
            <w:r>
              <w:rPr>
                <w:rFonts w:cs="Arial"/>
                <w:b/>
                <w:szCs w:val="22"/>
              </w:rPr>
              <w:t>Learning objectives and outcomes</w:t>
            </w:r>
          </w:p>
        </w:tc>
        <w:tc>
          <w:tcPr>
            <w:tcW w:w="1731" w:type="dxa"/>
            <w:shd w:val="clear" w:color="auto" w:fill="D2C8E1"/>
          </w:tcPr>
          <w:p w14:paraId="60DBF19D" w14:textId="24594249" w:rsidR="00C61810" w:rsidRPr="004D6606" w:rsidRDefault="00C61810" w:rsidP="00EB6990">
            <w:pPr>
              <w:spacing w:line="240" w:lineRule="auto"/>
              <w:rPr>
                <w:rFonts w:cs="Arial"/>
                <w:b/>
                <w:szCs w:val="22"/>
              </w:rPr>
            </w:pPr>
            <w:r>
              <w:rPr>
                <w:rFonts w:cs="Arial"/>
                <w:b/>
                <w:szCs w:val="22"/>
              </w:rPr>
              <w:t>context</w:t>
            </w:r>
          </w:p>
        </w:tc>
        <w:tc>
          <w:tcPr>
            <w:tcW w:w="3734" w:type="dxa"/>
            <w:shd w:val="clear" w:color="auto" w:fill="D2C8E1"/>
          </w:tcPr>
          <w:p w14:paraId="70D10BB1" w14:textId="77777777" w:rsidR="00C61810" w:rsidRPr="004D6606" w:rsidRDefault="00C61810" w:rsidP="00EB6990">
            <w:pPr>
              <w:spacing w:line="240" w:lineRule="auto"/>
              <w:rPr>
                <w:rFonts w:cs="Arial"/>
                <w:b/>
                <w:szCs w:val="22"/>
              </w:rPr>
            </w:pPr>
            <w:r w:rsidRPr="004D6606">
              <w:rPr>
                <w:rFonts w:cs="Arial"/>
                <w:b/>
                <w:szCs w:val="22"/>
              </w:rPr>
              <w:t>Learning activity</w:t>
            </w:r>
          </w:p>
        </w:tc>
        <w:tc>
          <w:tcPr>
            <w:tcW w:w="2291" w:type="dxa"/>
            <w:shd w:val="clear" w:color="auto" w:fill="D2C8E1"/>
          </w:tcPr>
          <w:p w14:paraId="1EBA8894" w14:textId="77777777" w:rsidR="00C61810" w:rsidRPr="004D6606" w:rsidRDefault="00C61810" w:rsidP="00EB6990">
            <w:pPr>
              <w:spacing w:line="240" w:lineRule="auto"/>
              <w:rPr>
                <w:rFonts w:cs="Arial"/>
                <w:b/>
                <w:szCs w:val="22"/>
              </w:rPr>
            </w:pPr>
            <w:r w:rsidRPr="004D6606">
              <w:rPr>
                <w:rFonts w:cs="Arial"/>
                <w:b/>
                <w:szCs w:val="22"/>
              </w:rPr>
              <w:t>Resources</w:t>
            </w:r>
          </w:p>
        </w:tc>
        <w:tc>
          <w:tcPr>
            <w:tcW w:w="2291" w:type="dxa"/>
            <w:shd w:val="clear" w:color="auto" w:fill="D2C8E1"/>
          </w:tcPr>
          <w:p w14:paraId="11167056" w14:textId="27913821" w:rsidR="00C61810" w:rsidRPr="004D6606" w:rsidRDefault="00C61810" w:rsidP="00EB6990">
            <w:pPr>
              <w:spacing w:line="240" w:lineRule="auto"/>
              <w:rPr>
                <w:rFonts w:cs="Arial"/>
                <w:b/>
                <w:szCs w:val="22"/>
              </w:rPr>
            </w:pPr>
            <w:r>
              <w:rPr>
                <w:rFonts w:cs="Arial"/>
                <w:b/>
                <w:szCs w:val="22"/>
              </w:rPr>
              <w:t>Scaffolding and whole school approaches</w:t>
            </w:r>
          </w:p>
        </w:tc>
      </w:tr>
      <w:tr w:rsidR="00C61810" w:rsidRPr="004D6606" w14:paraId="167D8DB1" w14:textId="24E04BAA" w:rsidTr="00134BB7">
        <w:trPr>
          <w:trHeight w:val="6405"/>
        </w:trPr>
        <w:tc>
          <w:tcPr>
            <w:tcW w:w="1098" w:type="dxa"/>
          </w:tcPr>
          <w:p w14:paraId="3210DE51" w14:textId="78048725" w:rsidR="00C61810" w:rsidRPr="004D6606" w:rsidRDefault="00C61810" w:rsidP="008D6CD0">
            <w:pPr>
              <w:spacing w:line="240" w:lineRule="auto"/>
              <w:rPr>
                <w:rFonts w:cs="Arial"/>
                <w:szCs w:val="22"/>
              </w:rPr>
            </w:pPr>
            <w:r w:rsidRPr="004D6606">
              <w:rPr>
                <w:rFonts w:cs="Arial"/>
                <w:szCs w:val="22"/>
              </w:rPr>
              <w:t>Lesson 13</w:t>
            </w:r>
          </w:p>
        </w:tc>
        <w:tc>
          <w:tcPr>
            <w:tcW w:w="1956" w:type="dxa"/>
          </w:tcPr>
          <w:p w14:paraId="7D0D2E5D" w14:textId="77777777" w:rsidR="00C61810" w:rsidRDefault="00C61810" w:rsidP="00201B47">
            <w:pPr>
              <w:spacing w:line="240" w:lineRule="auto"/>
              <w:rPr>
                <w:rFonts w:cs="Arial"/>
                <w:szCs w:val="22"/>
              </w:rPr>
            </w:pPr>
            <w:r w:rsidRPr="004D6606">
              <w:rPr>
                <w:rFonts w:cs="Arial"/>
                <w:szCs w:val="22"/>
              </w:rPr>
              <w:t xml:space="preserve">Key Beliefs </w:t>
            </w:r>
            <w:r>
              <w:rPr>
                <w:rFonts w:cs="Arial"/>
                <w:szCs w:val="22"/>
              </w:rPr>
              <w:t>and</w:t>
            </w:r>
            <w:r w:rsidRPr="004D6606">
              <w:rPr>
                <w:rFonts w:cs="Arial"/>
                <w:szCs w:val="22"/>
              </w:rPr>
              <w:t xml:space="preserve"> Jesus Christ: Review </w:t>
            </w:r>
            <w:r>
              <w:rPr>
                <w:rFonts w:cs="Arial"/>
                <w:szCs w:val="22"/>
              </w:rPr>
              <w:t>and</w:t>
            </w:r>
            <w:r w:rsidRPr="004D6606">
              <w:rPr>
                <w:rFonts w:cs="Arial"/>
                <w:szCs w:val="22"/>
              </w:rPr>
              <w:t xml:space="preserve"> assessment</w:t>
            </w:r>
          </w:p>
          <w:p w14:paraId="306B6528" w14:textId="77777777" w:rsidR="00AE2950" w:rsidRDefault="00AE2950" w:rsidP="00201B47">
            <w:pPr>
              <w:spacing w:line="240" w:lineRule="auto"/>
              <w:rPr>
                <w:rFonts w:cs="Arial"/>
                <w:szCs w:val="22"/>
              </w:rPr>
            </w:pPr>
          </w:p>
          <w:p w14:paraId="4C2DA849" w14:textId="61B5BD14" w:rsidR="00AE2950" w:rsidRPr="004D6606" w:rsidRDefault="00AE2950" w:rsidP="00201B47">
            <w:pPr>
              <w:spacing w:line="240" w:lineRule="auto"/>
              <w:rPr>
                <w:rFonts w:cs="Arial"/>
                <w:szCs w:val="22"/>
              </w:rPr>
            </w:pPr>
            <w:r>
              <w:rPr>
                <w:rFonts w:cs="Arial"/>
                <w:szCs w:val="22"/>
              </w:rPr>
              <w:t>This lesson will comprise of high levels of ‘challenge’ as all pupils will be presented with the same set of exam questions in timed conditions, without the use of their notes.</w:t>
            </w:r>
          </w:p>
        </w:tc>
        <w:tc>
          <w:tcPr>
            <w:tcW w:w="1817" w:type="dxa"/>
          </w:tcPr>
          <w:p w14:paraId="0E9DD0B7" w14:textId="49E1A278" w:rsidR="00C61810" w:rsidRPr="004D6606" w:rsidRDefault="00AE2950" w:rsidP="008D6CD0">
            <w:pPr>
              <w:spacing w:line="240" w:lineRule="auto"/>
              <w:rPr>
                <w:rFonts w:cs="Arial"/>
                <w:szCs w:val="22"/>
              </w:rPr>
            </w:pPr>
            <w:r>
              <w:rPr>
                <w:rFonts w:cs="Arial"/>
                <w:szCs w:val="22"/>
              </w:rPr>
              <w:t xml:space="preserve">All give all pupils exposure to exam conditions and exam techniques and identify areas of common misconceptions to be readdressed. </w:t>
            </w:r>
          </w:p>
        </w:tc>
        <w:tc>
          <w:tcPr>
            <w:tcW w:w="1731" w:type="dxa"/>
          </w:tcPr>
          <w:p w14:paraId="575CA7F0" w14:textId="4FFC2C01" w:rsidR="00C61810" w:rsidRPr="004D6606" w:rsidRDefault="00AE2950" w:rsidP="008D6CD0">
            <w:pPr>
              <w:spacing w:line="240" w:lineRule="auto"/>
              <w:rPr>
                <w:rFonts w:cs="Arial"/>
                <w:szCs w:val="22"/>
              </w:rPr>
            </w:pPr>
            <w:r>
              <w:rPr>
                <w:rFonts w:cs="Arial"/>
                <w:szCs w:val="22"/>
              </w:rPr>
              <w:t>This lesson allows pupils to be assessed on their knowledge and understanding of the unit covered and to allow pupils to practice the skills learnt throughout.</w:t>
            </w:r>
          </w:p>
        </w:tc>
        <w:tc>
          <w:tcPr>
            <w:tcW w:w="3734" w:type="dxa"/>
          </w:tcPr>
          <w:p w14:paraId="61CD0A2A" w14:textId="377B2D94" w:rsidR="00C61810" w:rsidRDefault="00C61810" w:rsidP="00601DE8">
            <w:pPr>
              <w:spacing w:line="240" w:lineRule="auto"/>
              <w:rPr>
                <w:rFonts w:cs="Arial"/>
                <w:szCs w:val="22"/>
              </w:rPr>
            </w:pPr>
            <w:r>
              <w:rPr>
                <w:rFonts w:ascii="Arial Rounded MT Bold" w:hAnsi="Arial Rounded MT Bold" w:cs="Arial"/>
                <w:szCs w:val="22"/>
              </w:rPr>
              <w:t>Summative assessment point on key beliefs</w:t>
            </w:r>
            <w:r w:rsidRPr="004D6606">
              <w:rPr>
                <w:rFonts w:cs="Arial"/>
                <w:szCs w:val="22"/>
              </w:rPr>
              <w:t>: Exam style questions and/or test on knowledge</w:t>
            </w:r>
            <w:r>
              <w:rPr>
                <w:rFonts w:cs="Arial"/>
                <w:szCs w:val="22"/>
              </w:rPr>
              <w:t>, understanding and vocabulary.</w:t>
            </w:r>
          </w:p>
          <w:p w14:paraId="18A38984" w14:textId="77777777" w:rsidR="00C61810" w:rsidRPr="004D6606" w:rsidRDefault="00C61810" w:rsidP="00601DE8">
            <w:pPr>
              <w:spacing w:line="240" w:lineRule="auto"/>
              <w:rPr>
                <w:rFonts w:cs="Arial"/>
                <w:szCs w:val="22"/>
              </w:rPr>
            </w:pPr>
          </w:p>
        </w:tc>
        <w:tc>
          <w:tcPr>
            <w:tcW w:w="2291" w:type="dxa"/>
          </w:tcPr>
          <w:p w14:paraId="1437429B" w14:textId="77777777" w:rsidR="00C61810" w:rsidRDefault="00C61810" w:rsidP="008D6CD0">
            <w:pPr>
              <w:spacing w:line="240" w:lineRule="auto"/>
              <w:rPr>
                <w:rFonts w:cs="Arial"/>
                <w:szCs w:val="22"/>
              </w:rPr>
            </w:pPr>
            <w:r>
              <w:rPr>
                <w:rFonts w:cs="Arial"/>
                <w:szCs w:val="22"/>
              </w:rPr>
              <w:t>Exam questions.</w:t>
            </w:r>
          </w:p>
          <w:p w14:paraId="2A36E957" w14:textId="77777777" w:rsidR="00C61810" w:rsidRDefault="00C61810" w:rsidP="008D6CD0">
            <w:pPr>
              <w:spacing w:line="240" w:lineRule="auto"/>
              <w:rPr>
                <w:rFonts w:cs="Arial"/>
                <w:szCs w:val="22"/>
              </w:rPr>
            </w:pPr>
            <w:r>
              <w:rPr>
                <w:rFonts w:cs="Arial"/>
                <w:szCs w:val="22"/>
              </w:rPr>
              <w:t>Mark scheme and levels of response.</w:t>
            </w:r>
          </w:p>
          <w:p w14:paraId="4F3CE766" w14:textId="77777777" w:rsidR="00AE2950" w:rsidRDefault="00AE2950" w:rsidP="008D6CD0">
            <w:pPr>
              <w:spacing w:line="240" w:lineRule="auto"/>
              <w:rPr>
                <w:rFonts w:cs="Arial"/>
                <w:szCs w:val="22"/>
              </w:rPr>
            </w:pPr>
          </w:p>
          <w:p w14:paraId="54DF52EF" w14:textId="17A27A5C" w:rsidR="00AE2950" w:rsidRPr="004D6606" w:rsidRDefault="00AE2950" w:rsidP="008D6CD0">
            <w:pPr>
              <w:spacing w:line="240" w:lineRule="auto"/>
              <w:rPr>
                <w:rFonts w:cs="Arial"/>
                <w:szCs w:val="22"/>
              </w:rPr>
            </w:pPr>
          </w:p>
        </w:tc>
        <w:tc>
          <w:tcPr>
            <w:tcW w:w="2291" w:type="dxa"/>
          </w:tcPr>
          <w:p w14:paraId="4BC389FB" w14:textId="085A73C8" w:rsidR="00C61810" w:rsidRDefault="00AE2950" w:rsidP="008D6CD0">
            <w:pPr>
              <w:spacing w:line="240" w:lineRule="auto"/>
              <w:rPr>
                <w:rFonts w:cs="Arial"/>
                <w:szCs w:val="22"/>
              </w:rPr>
            </w:pPr>
            <w:r>
              <w:rPr>
                <w:rFonts w:cs="Arial"/>
                <w:szCs w:val="22"/>
              </w:rPr>
              <w:t xml:space="preserve">All pupils will be given the same </w:t>
            </w:r>
            <w:r w:rsidR="00987B29">
              <w:rPr>
                <w:rFonts w:cs="Arial"/>
                <w:szCs w:val="22"/>
              </w:rPr>
              <w:t>questions,</w:t>
            </w:r>
            <w:r>
              <w:rPr>
                <w:rFonts w:cs="Arial"/>
                <w:szCs w:val="22"/>
              </w:rPr>
              <w:t xml:space="preserve"> but lower ability pupils may receive more verbal support from the class teacher throughout the assessment. </w:t>
            </w:r>
          </w:p>
        </w:tc>
      </w:tr>
    </w:tbl>
    <w:p w14:paraId="7C3B9827" w14:textId="77777777" w:rsidR="006C1E8D" w:rsidRDefault="006C1E8D"/>
    <w:p w14:paraId="2F7E98D4" w14:textId="2B0CD21A" w:rsidR="006C1E8D" w:rsidRDefault="006C1E8D">
      <w:pPr>
        <w:spacing w:line="240" w:lineRule="auto"/>
      </w:pPr>
    </w:p>
    <w:p w14:paraId="75762C10" w14:textId="3B28F011" w:rsidR="00AD60A8" w:rsidRDefault="00AD60A8" w:rsidP="00C61810"/>
    <w:p w14:paraId="2C8E7D71" w14:textId="716F138B" w:rsidR="00134BB7" w:rsidRDefault="00134BB7" w:rsidP="00C61810"/>
    <w:p w14:paraId="4D4D9DE0" w14:textId="35AE873F" w:rsidR="00134BB7" w:rsidRDefault="00134BB7" w:rsidP="00C61810"/>
    <w:p w14:paraId="038752CF" w14:textId="79807748" w:rsidR="00134BB7" w:rsidRDefault="00134BB7" w:rsidP="00C61810"/>
    <w:p w14:paraId="558578A2" w14:textId="3D5BF8D5" w:rsidR="00134BB7" w:rsidRDefault="00134BB7" w:rsidP="00134BB7">
      <w:pPr>
        <w:tabs>
          <w:tab w:val="left" w:pos="1066"/>
        </w:tabs>
      </w:pPr>
    </w:p>
    <w:tbl>
      <w:tblPr>
        <w:tblStyle w:val="TableGrid"/>
        <w:tblpPr w:leftFromText="180" w:rightFromText="180" w:vertAnchor="text" w:horzAnchor="page" w:tblpX="677" w:tblpY="134"/>
        <w:tblW w:w="15361" w:type="dxa"/>
        <w:tblLook w:val="04A0" w:firstRow="1" w:lastRow="0" w:firstColumn="1" w:lastColumn="0" w:noHBand="0" w:noVBand="1"/>
      </w:tblPr>
      <w:tblGrid>
        <w:gridCol w:w="1225"/>
        <w:gridCol w:w="1804"/>
        <w:gridCol w:w="1636"/>
        <w:gridCol w:w="1735"/>
        <w:gridCol w:w="3865"/>
        <w:gridCol w:w="2647"/>
        <w:gridCol w:w="2449"/>
      </w:tblGrid>
      <w:tr w:rsidR="00EE0BCF" w:rsidRPr="004D6606" w14:paraId="063CFDFA" w14:textId="77777777" w:rsidTr="00134BB7">
        <w:trPr>
          <w:trHeight w:val="1034"/>
        </w:trPr>
        <w:tc>
          <w:tcPr>
            <w:tcW w:w="1134" w:type="dxa"/>
            <w:shd w:val="clear" w:color="auto" w:fill="D2C8E1"/>
          </w:tcPr>
          <w:p w14:paraId="03C4D4D8" w14:textId="77777777" w:rsidR="00134BB7" w:rsidRPr="004D6606" w:rsidRDefault="00134BB7" w:rsidP="00134BB7">
            <w:pPr>
              <w:spacing w:line="240" w:lineRule="auto"/>
              <w:rPr>
                <w:rFonts w:cs="Arial"/>
                <w:b/>
                <w:szCs w:val="22"/>
              </w:rPr>
            </w:pPr>
            <w:r>
              <w:lastRenderedPageBreak/>
              <w:br w:type="page"/>
            </w:r>
            <w:r>
              <w:rPr>
                <w:rFonts w:cs="Arial"/>
                <w:b/>
                <w:szCs w:val="22"/>
              </w:rPr>
              <w:t>Lesson Number</w:t>
            </w:r>
          </w:p>
        </w:tc>
        <w:tc>
          <w:tcPr>
            <w:tcW w:w="1670" w:type="dxa"/>
            <w:shd w:val="clear" w:color="auto" w:fill="D2C8E1"/>
          </w:tcPr>
          <w:p w14:paraId="31260EAD" w14:textId="77777777" w:rsidR="00134BB7" w:rsidRPr="004D6606" w:rsidRDefault="00134BB7" w:rsidP="00134BB7">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514" w:type="dxa"/>
            <w:shd w:val="clear" w:color="auto" w:fill="D2C8E1"/>
          </w:tcPr>
          <w:p w14:paraId="1C0DE322" w14:textId="77777777" w:rsidR="00134BB7" w:rsidRPr="004D6606" w:rsidRDefault="00134BB7" w:rsidP="00134BB7">
            <w:pPr>
              <w:spacing w:line="240" w:lineRule="auto"/>
              <w:rPr>
                <w:rFonts w:cs="Arial"/>
                <w:b/>
                <w:szCs w:val="22"/>
              </w:rPr>
            </w:pPr>
            <w:r>
              <w:rPr>
                <w:rFonts w:cs="Arial"/>
                <w:b/>
                <w:szCs w:val="22"/>
              </w:rPr>
              <w:t>Learning objectives and outcomes</w:t>
            </w:r>
          </w:p>
        </w:tc>
        <w:tc>
          <w:tcPr>
            <w:tcW w:w="1605" w:type="dxa"/>
            <w:shd w:val="clear" w:color="auto" w:fill="D2C8E1"/>
          </w:tcPr>
          <w:p w14:paraId="5BCF527C" w14:textId="77777777" w:rsidR="00134BB7" w:rsidRPr="004D6606" w:rsidRDefault="00134BB7" w:rsidP="00134BB7">
            <w:pPr>
              <w:spacing w:line="240" w:lineRule="auto"/>
              <w:rPr>
                <w:rFonts w:cs="Arial"/>
                <w:b/>
                <w:szCs w:val="22"/>
              </w:rPr>
            </w:pPr>
            <w:r>
              <w:rPr>
                <w:rFonts w:cs="Arial"/>
                <w:b/>
                <w:szCs w:val="22"/>
              </w:rPr>
              <w:t>Context</w:t>
            </w:r>
          </w:p>
        </w:tc>
        <w:tc>
          <w:tcPr>
            <w:tcW w:w="3576" w:type="dxa"/>
            <w:shd w:val="clear" w:color="auto" w:fill="D2C8E1"/>
          </w:tcPr>
          <w:p w14:paraId="3B9C55A9" w14:textId="77777777" w:rsidR="00134BB7" w:rsidRPr="004D6606" w:rsidRDefault="00134BB7" w:rsidP="00134BB7">
            <w:pPr>
              <w:spacing w:line="240" w:lineRule="auto"/>
              <w:rPr>
                <w:rFonts w:cs="Arial"/>
                <w:b/>
                <w:szCs w:val="22"/>
              </w:rPr>
            </w:pPr>
            <w:r w:rsidRPr="004D6606">
              <w:rPr>
                <w:rFonts w:cs="Arial"/>
                <w:b/>
                <w:szCs w:val="22"/>
              </w:rPr>
              <w:t>Learning activity</w:t>
            </w:r>
          </w:p>
        </w:tc>
        <w:tc>
          <w:tcPr>
            <w:tcW w:w="2449" w:type="dxa"/>
            <w:shd w:val="clear" w:color="auto" w:fill="D2C8E1"/>
          </w:tcPr>
          <w:p w14:paraId="778EFC79" w14:textId="77777777" w:rsidR="00134BB7" w:rsidRPr="004D6606" w:rsidRDefault="00134BB7" w:rsidP="00134BB7">
            <w:pPr>
              <w:spacing w:line="240" w:lineRule="auto"/>
              <w:rPr>
                <w:rFonts w:cs="Arial"/>
                <w:b/>
                <w:szCs w:val="22"/>
              </w:rPr>
            </w:pPr>
            <w:r w:rsidRPr="004D6606">
              <w:rPr>
                <w:rFonts w:cs="Arial"/>
                <w:b/>
                <w:szCs w:val="22"/>
              </w:rPr>
              <w:t>Resources</w:t>
            </w:r>
          </w:p>
        </w:tc>
        <w:tc>
          <w:tcPr>
            <w:tcW w:w="2266" w:type="dxa"/>
            <w:shd w:val="clear" w:color="auto" w:fill="D2C8E1"/>
          </w:tcPr>
          <w:p w14:paraId="4378A41E" w14:textId="77777777" w:rsidR="00134BB7" w:rsidRPr="004D6606" w:rsidRDefault="00134BB7" w:rsidP="00134BB7">
            <w:pPr>
              <w:spacing w:line="240" w:lineRule="auto"/>
              <w:rPr>
                <w:rFonts w:cs="Arial"/>
                <w:b/>
                <w:szCs w:val="22"/>
              </w:rPr>
            </w:pPr>
            <w:r>
              <w:rPr>
                <w:rFonts w:cs="Arial"/>
                <w:b/>
                <w:szCs w:val="22"/>
              </w:rPr>
              <w:t>Scaffolding and whole school approaches</w:t>
            </w:r>
          </w:p>
        </w:tc>
      </w:tr>
      <w:tr w:rsidR="00EE0BCF" w:rsidRPr="004D6606" w14:paraId="0EBA0C29" w14:textId="77777777" w:rsidTr="00134BB7">
        <w:trPr>
          <w:trHeight w:val="7904"/>
        </w:trPr>
        <w:tc>
          <w:tcPr>
            <w:tcW w:w="1134" w:type="dxa"/>
          </w:tcPr>
          <w:p w14:paraId="6CE80296" w14:textId="77777777" w:rsidR="00134BB7" w:rsidRPr="00EE0BCF" w:rsidRDefault="00134BB7" w:rsidP="00134BB7">
            <w:pPr>
              <w:spacing w:line="240" w:lineRule="auto"/>
              <w:rPr>
                <w:rFonts w:cs="Arial"/>
                <w:szCs w:val="22"/>
              </w:rPr>
            </w:pPr>
            <w:r w:rsidRPr="00EE0BCF">
              <w:rPr>
                <w:rFonts w:cs="Arial"/>
                <w:szCs w:val="22"/>
              </w:rPr>
              <w:t>Lesson 14</w:t>
            </w:r>
          </w:p>
        </w:tc>
        <w:tc>
          <w:tcPr>
            <w:tcW w:w="1670" w:type="dxa"/>
          </w:tcPr>
          <w:p w14:paraId="29E4EF84" w14:textId="655E45AD" w:rsidR="00EE0BCF" w:rsidRDefault="00EE0BCF" w:rsidP="00134BB7">
            <w:pPr>
              <w:spacing w:line="240" w:lineRule="auto"/>
              <w:rPr>
                <w:rFonts w:cs="Arial"/>
                <w:szCs w:val="22"/>
              </w:rPr>
            </w:pPr>
            <w:r w:rsidRPr="00EE0BCF">
              <w:rPr>
                <w:rFonts w:cs="Arial"/>
                <w:szCs w:val="22"/>
              </w:rPr>
              <w:t>Liturgical, informal (non-liturgical) and private worship</w:t>
            </w:r>
          </w:p>
          <w:p w14:paraId="07410B61" w14:textId="77777777" w:rsidR="00EE0BCF" w:rsidRDefault="00EE0BCF" w:rsidP="00134BB7">
            <w:pPr>
              <w:spacing w:line="240" w:lineRule="auto"/>
              <w:rPr>
                <w:rFonts w:cs="Arial"/>
                <w:szCs w:val="22"/>
              </w:rPr>
            </w:pPr>
          </w:p>
          <w:p w14:paraId="1BB81920" w14:textId="2512C9A3" w:rsidR="00134BB7" w:rsidRPr="00EE0BCF" w:rsidRDefault="00EE0BCF" w:rsidP="00134BB7">
            <w:pPr>
              <w:spacing w:line="240" w:lineRule="auto"/>
              <w:rPr>
                <w:rFonts w:cs="Arial"/>
                <w:szCs w:val="22"/>
              </w:rPr>
            </w:pPr>
            <w:r>
              <w:rPr>
                <w:rFonts w:cs="Arial"/>
                <w:color w:val="000000"/>
                <w:szCs w:val="22"/>
              </w:rPr>
              <w:t>Pupils will be faced with high level ‘questioning’ and ‘feedback’ throughout this lesson. They will explore the variety of worship styles in Christianity.</w:t>
            </w:r>
          </w:p>
        </w:tc>
        <w:tc>
          <w:tcPr>
            <w:tcW w:w="1514" w:type="dxa"/>
          </w:tcPr>
          <w:p w14:paraId="2AA76CA9" w14:textId="46F5596F" w:rsidR="00134BB7" w:rsidRDefault="00EE0BCF" w:rsidP="00134BB7">
            <w:pPr>
              <w:spacing w:line="240" w:lineRule="auto"/>
              <w:rPr>
                <w:rFonts w:cs="Arial"/>
                <w:szCs w:val="22"/>
              </w:rPr>
            </w:pPr>
            <w:r>
              <w:rPr>
                <w:rFonts w:cs="Arial"/>
                <w:szCs w:val="22"/>
              </w:rPr>
              <w:t>to</w:t>
            </w:r>
            <w:r w:rsidRPr="00EE0BCF">
              <w:rPr>
                <w:rFonts w:cs="Arial"/>
                <w:szCs w:val="22"/>
              </w:rPr>
              <w:t xml:space="preserve"> understand </w:t>
            </w:r>
            <w:r>
              <w:rPr>
                <w:rFonts w:cs="Arial"/>
                <w:szCs w:val="22"/>
              </w:rPr>
              <w:t>what worship is and why it is important for Christians.</w:t>
            </w:r>
          </w:p>
          <w:p w14:paraId="4D03294A" w14:textId="77777777" w:rsidR="00EE0BCF" w:rsidRDefault="00EE0BCF" w:rsidP="00134BB7">
            <w:pPr>
              <w:spacing w:line="240" w:lineRule="auto"/>
              <w:rPr>
                <w:rFonts w:cs="Arial"/>
                <w:szCs w:val="22"/>
              </w:rPr>
            </w:pPr>
          </w:p>
          <w:p w14:paraId="00A89202" w14:textId="6A6A9EEB" w:rsidR="00EE0BCF" w:rsidRPr="00EE0BCF" w:rsidRDefault="00EE0BCF" w:rsidP="00134BB7">
            <w:pPr>
              <w:spacing w:line="240" w:lineRule="auto"/>
              <w:rPr>
                <w:rFonts w:cs="Arial"/>
                <w:szCs w:val="22"/>
              </w:rPr>
            </w:pPr>
            <w:r>
              <w:rPr>
                <w:rFonts w:cs="Arial"/>
                <w:szCs w:val="22"/>
              </w:rPr>
              <w:t>To understand the differences between liturgical and non-liturgical worship.</w:t>
            </w:r>
          </w:p>
        </w:tc>
        <w:tc>
          <w:tcPr>
            <w:tcW w:w="1605" w:type="dxa"/>
          </w:tcPr>
          <w:p w14:paraId="5DF5FEBD" w14:textId="325DFCC8" w:rsidR="00134BB7" w:rsidRPr="00EE0BCF" w:rsidRDefault="00EE0BCF" w:rsidP="00134BB7">
            <w:pPr>
              <w:spacing w:line="240" w:lineRule="auto"/>
              <w:rPr>
                <w:rFonts w:cs="Arial"/>
                <w:szCs w:val="22"/>
              </w:rPr>
            </w:pPr>
            <w:r>
              <w:rPr>
                <w:rFonts w:cs="Arial"/>
                <w:szCs w:val="22"/>
              </w:rPr>
              <w:t xml:space="preserve">Students will begin to explore the practices of Christians through </w:t>
            </w:r>
            <w:r w:rsidRPr="00EE0BCF">
              <w:rPr>
                <w:rFonts w:cs="Arial"/>
                <w:szCs w:val="22"/>
              </w:rPr>
              <w:t>Worship and festivals: different forms of worship and their significance</w:t>
            </w:r>
            <w:r>
              <w:rPr>
                <w:rFonts w:cs="Arial"/>
                <w:szCs w:val="22"/>
              </w:rPr>
              <w:t>. This is an introductory lesson to explore key concepts that will be required throughout the unit.</w:t>
            </w:r>
          </w:p>
        </w:tc>
        <w:tc>
          <w:tcPr>
            <w:tcW w:w="3576" w:type="dxa"/>
          </w:tcPr>
          <w:p w14:paraId="413A725A" w14:textId="77777777" w:rsidR="00134BB7" w:rsidRPr="00EE0BCF" w:rsidRDefault="00134BB7" w:rsidP="00134BB7">
            <w:pPr>
              <w:spacing w:line="240" w:lineRule="auto"/>
              <w:rPr>
                <w:rFonts w:cs="Arial"/>
                <w:sz w:val="21"/>
                <w:szCs w:val="21"/>
              </w:rPr>
            </w:pPr>
            <w:r w:rsidRPr="00EE0BCF">
              <w:rPr>
                <w:rFonts w:cs="Arial"/>
                <w:sz w:val="21"/>
                <w:szCs w:val="21"/>
              </w:rPr>
              <w:t>Starter: if anyone has any experience of church worship, invite individuals to describe a service they have been to.</w:t>
            </w:r>
          </w:p>
          <w:p w14:paraId="7A41B5E4" w14:textId="77777777" w:rsidR="00134BB7" w:rsidRPr="00EE0BCF" w:rsidRDefault="00134BB7" w:rsidP="00134BB7">
            <w:pPr>
              <w:spacing w:line="240" w:lineRule="auto"/>
              <w:rPr>
                <w:rFonts w:cs="Arial"/>
                <w:sz w:val="21"/>
                <w:szCs w:val="21"/>
              </w:rPr>
            </w:pPr>
          </w:p>
          <w:p w14:paraId="45EBEBCE" w14:textId="4B0E623C" w:rsidR="00134BB7" w:rsidRPr="00EE0BCF" w:rsidRDefault="00134BB7" w:rsidP="00134BB7">
            <w:pPr>
              <w:spacing w:line="240" w:lineRule="auto"/>
              <w:rPr>
                <w:rFonts w:cs="Arial"/>
                <w:sz w:val="21"/>
                <w:szCs w:val="21"/>
              </w:rPr>
            </w:pPr>
            <w:r w:rsidRPr="00EE0BCF">
              <w:rPr>
                <w:rFonts w:cs="Arial"/>
                <w:sz w:val="21"/>
                <w:szCs w:val="21"/>
              </w:rPr>
              <w:t xml:space="preserve">Class </w:t>
            </w:r>
            <w:r w:rsidR="00EE0BCF">
              <w:rPr>
                <w:rFonts w:cs="Arial"/>
                <w:sz w:val="21"/>
                <w:szCs w:val="21"/>
              </w:rPr>
              <w:t xml:space="preserve">should </w:t>
            </w:r>
            <w:r w:rsidRPr="00EE0BCF">
              <w:rPr>
                <w:rFonts w:cs="Arial"/>
                <w:sz w:val="21"/>
                <w:szCs w:val="21"/>
              </w:rPr>
              <w:t xml:space="preserve">compile a list of Christian services that are broadcast – royal weddings and funerals, remembrance service, weddings and funerals in soaps.  Watch clips of liturgical services. Identify what they mostly have in common (set order of word and actions, printed service sheet, led by priest or minister). </w:t>
            </w:r>
          </w:p>
          <w:p w14:paraId="06C220F8" w14:textId="77777777" w:rsidR="00134BB7" w:rsidRPr="00EE0BCF" w:rsidRDefault="00134BB7" w:rsidP="00134BB7">
            <w:pPr>
              <w:spacing w:line="240" w:lineRule="auto"/>
              <w:rPr>
                <w:rFonts w:cs="Arial"/>
                <w:sz w:val="21"/>
                <w:szCs w:val="21"/>
              </w:rPr>
            </w:pPr>
          </w:p>
          <w:p w14:paraId="6077897B" w14:textId="77777777" w:rsidR="00134BB7" w:rsidRPr="00EE0BCF" w:rsidRDefault="00134BB7" w:rsidP="00134BB7">
            <w:pPr>
              <w:spacing w:line="240" w:lineRule="auto"/>
              <w:rPr>
                <w:rFonts w:cs="Arial"/>
                <w:sz w:val="21"/>
                <w:szCs w:val="21"/>
              </w:rPr>
            </w:pPr>
            <w:r w:rsidRPr="00EE0BCF">
              <w:rPr>
                <w:rFonts w:cs="Arial"/>
                <w:sz w:val="21"/>
                <w:szCs w:val="21"/>
              </w:rPr>
              <w:t>Then watch non-liturgical clips.  Identify how they differ from liturgical worship.</w:t>
            </w:r>
          </w:p>
          <w:p w14:paraId="64E22725" w14:textId="77777777" w:rsidR="00134BB7" w:rsidRPr="00EE0BCF" w:rsidRDefault="00134BB7" w:rsidP="00134BB7">
            <w:pPr>
              <w:spacing w:line="240" w:lineRule="auto"/>
              <w:rPr>
                <w:rFonts w:cs="Arial"/>
                <w:sz w:val="21"/>
                <w:szCs w:val="21"/>
              </w:rPr>
            </w:pPr>
          </w:p>
          <w:p w14:paraId="5304B31F" w14:textId="5AB75F65" w:rsidR="00134BB7" w:rsidRPr="00EE0BCF" w:rsidRDefault="00134BB7" w:rsidP="00134BB7">
            <w:pPr>
              <w:spacing w:line="240" w:lineRule="auto"/>
              <w:rPr>
                <w:rFonts w:cs="Arial"/>
                <w:sz w:val="21"/>
                <w:szCs w:val="21"/>
              </w:rPr>
            </w:pPr>
            <w:r w:rsidRPr="00EE0BCF">
              <w:rPr>
                <w:rFonts w:cs="Arial"/>
                <w:sz w:val="21"/>
                <w:szCs w:val="21"/>
              </w:rPr>
              <w:t xml:space="preserve">In groups, students </w:t>
            </w:r>
            <w:r w:rsidR="00EE0BCF">
              <w:rPr>
                <w:rFonts w:cs="Arial"/>
                <w:sz w:val="21"/>
                <w:szCs w:val="21"/>
              </w:rPr>
              <w:t xml:space="preserve">should </w:t>
            </w:r>
            <w:r w:rsidRPr="00EE0BCF">
              <w:rPr>
                <w:rFonts w:cs="Arial"/>
                <w:sz w:val="21"/>
                <w:szCs w:val="21"/>
              </w:rPr>
              <w:t>construct arguments arguing the strengths and weaknesses of each form of worship.</w:t>
            </w:r>
          </w:p>
          <w:p w14:paraId="76588FB0" w14:textId="77777777" w:rsidR="00134BB7" w:rsidRPr="00EE0BCF" w:rsidRDefault="00134BB7" w:rsidP="00134BB7">
            <w:pPr>
              <w:spacing w:line="240" w:lineRule="auto"/>
              <w:rPr>
                <w:rFonts w:cs="Arial"/>
                <w:sz w:val="21"/>
                <w:szCs w:val="21"/>
              </w:rPr>
            </w:pPr>
          </w:p>
          <w:p w14:paraId="3E8D5490" w14:textId="63091362" w:rsidR="00134BB7" w:rsidRPr="00EE0BCF" w:rsidRDefault="00134BB7" w:rsidP="00134BB7">
            <w:pPr>
              <w:spacing w:line="240" w:lineRule="auto"/>
              <w:rPr>
                <w:rFonts w:cs="Arial"/>
                <w:sz w:val="21"/>
                <w:szCs w:val="21"/>
              </w:rPr>
            </w:pPr>
            <w:r w:rsidRPr="00EE0BCF">
              <w:rPr>
                <w:rFonts w:cs="Arial"/>
                <w:sz w:val="21"/>
                <w:szCs w:val="21"/>
              </w:rPr>
              <w:t xml:space="preserve">Teachers </w:t>
            </w:r>
            <w:r w:rsidR="00EE0BCF">
              <w:rPr>
                <w:rFonts w:cs="Arial"/>
                <w:sz w:val="21"/>
                <w:szCs w:val="21"/>
              </w:rPr>
              <w:t xml:space="preserve">should </w:t>
            </w:r>
            <w:r w:rsidRPr="00EE0BCF">
              <w:rPr>
                <w:rFonts w:cs="Arial"/>
                <w:sz w:val="21"/>
                <w:szCs w:val="21"/>
              </w:rPr>
              <w:t xml:space="preserve">explain that all these are forms of public worship and introduce the idea of private worship. Students </w:t>
            </w:r>
            <w:r w:rsidR="00EE0BCF">
              <w:rPr>
                <w:rFonts w:cs="Arial"/>
                <w:sz w:val="21"/>
                <w:szCs w:val="21"/>
              </w:rPr>
              <w:t xml:space="preserve">should also </w:t>
            </w:r>
            <w:r w:rsidRPr="00EE0BCF">
              <w:rPr>
                <w:rFonts w:cs="Arial"/>
                <w:sz w:val="21"/>
                <w:szCs w:val="21"/>
              </w:rPr>
              <w:t xml:space="preserve">consider the advantages and disadvantages of public and </w:t>
            </w:r>
          </w:p>
          <w:p w14:paraId="4EF1FB71" w14:textId="77777777" w:rsidR="00134BB7" w:rsidRPr="00EE0BCF" w:rsidRDefault="00134BB7" w:rsidP="00134BB7">
            <w:pPr>
              <w:spacing w:line="240" w:lineRule="auto"/>
              <w:rPr>
                <w:rFonts w:cs="Arial"/>
                <w:sz w:val="21"/>
                <w:szCs w:val="21"/>
              </w:rPr>
            </w:pPr>
            <w:r w:rsidRPr="00EE0BCF">
              <w:rPr>
                <w:rFonts w:cs="Arial"/>
                <w:sz w:val="21"/>
                <w:szCs w:val="21"/>
              </w:rPr>
              <w:t>private worship, and then debate whether they prefer private or public worship.</w:t>
            </w:r>
          </w:p>
          <w:p w14:paraId="344803CE" w14:textId="77777777" w:rsidR="00134BB7" w:rsidRPr="00EE0BCF" w:rsidRDefault="00134BB7" w:rsidP="00134BB7">
            <w:pPr>
              <w:spacing w:line="240" w:lineRule="auto"/>
              <w:rPr>
                <w:rFonts w:cs="Arial"/>
                <w:sz w:val="21"/>
                <w:szCs w:val="21"/>
              </w:rPr>
            </w:pPr>
          </w:p>
          <w:p w14:paraId="2291034C" w14:textId="29E81C20" w:rsidR="00EE0BCF" w:rsidRPr="00EE0BCF" w:rsidRDefault="00134BB7" w:rsidP="00134BB7">
            <w:pPr>
              <w:spacing w:line="240" w:lineRule="auto"/>
              <w:rPr>
                <w:rFonts w:cs="Arial"/>
                <w:sz w:val="21"/>
                <w:szCs w:val="21"/>
              </w:rPr>
            </w:pPr>
            <w:r w:rsidRPr="00EE0BCF">
              <w:rPr>
                <w:rFonts w:cs="Arial"/>
                <w:sz w:val="21"/>
                <w:szCs w:val="21"/>
              </w:rPr>
              <w:t>Plenary exercise: each contributes a reason why Christians worship.</w:t>
            </w:r>
          </w:p>
        </w:tc>
        <w:tc>
          <w:tcPr>
            <w:tcW w:w="2449" w:type="dxa"/>
          </w:tcPr>
          <w:p w14:paraId="30382F83" w14:textId="77777777" w:rsidR="00134BB7" w:rsidRPr="00EE0BCF" w:rsidRDefault="00134BB7" w:rsidP="00134BB7">
            <w:pPr>
              <w:spacing w:line="240" w:lineRule="auto"/>
              <w:rPr>
                <w:rFonts w:cs="Arial"/>
                <w:szCs w:val="22"/>
              </w:rPr>
            </w:pPr>
            <w:r w:rsidRPr="00EE0BCF">
              <w:rPr>
                <w:rFonts w:cs="Arial"/>
                <w:szCs w:val="22"/>
              </w:rPr>
              <w:t>Clips from YouTube videos of:</w:t>
            </w:r>
          </w:p>
          <w:p w14:paraId="76837134" w14:textId="77777777" w:rsidR="00134BB7" w:rsidRPr="00EE0BCF" w:rsidRDefault="00134BB7" w:rsidP="00134BB7">
            <w:pPr>
              <w:spacing w:line="240" w:lineRule="auto"/>
              <w:rPr>
                <w:rFonts w:cs="Arial"/>
                <w:szCs w:val="22"/>
              </w:rPr>
            </w:pPr>
            <w:r w:rsidRPr="00EE0BCF">
              <w:rPr>
                <w:rFonts w:cs="Arial"/>
                <w:szCs w:val="22"/>
              </w:rPr>
              <w:t xml:space="preserve">(a) regular liturgical services </w:t>
            </w:r>
            <w:proofErr w:type="spellStart"/>
            <w:r w:rsidRPr="00EE0BCF">
              <w:rPr>
                <w:rFonts w:cs="Arial"/>
                <w:szCs w:val="22"/>
              </w:rPr>
              <w:t>eg</w:t>
            </w:r>
            <w:proofErr w:type="spellEnd"/>
            <w:r w:rsidRPr="00EE0BCF">
              <w:rPr>
                <w:rFonts w:cs="Arial"/>
                <w:szCs w:val="22"/>
              </w:rPr>
              <w:t xml:space="preserve">, </w:t>
            </w:r>
            <w:hyperlink r:id="rId12" w:history="1">
              <w:r w:rsidRPr="00EE0BCF">
                <w:rPr>
                  <w:rStyle w:val="Hyperlink"/>
                  <w:rFonts w:cs="Arial"/>
                  <w:szCs w:val="22"/>
                </w:rPr>
                <w:t>High Mass at S. Thomas’, Chester</w:t>
              </w:r>
            </w:hyperlink>
            <w:r w:rsidRPr="00EE0BCF">
              <w:rPr>
                <w:rFonts w:cs="Arial"/>
                <w:szCs w:val="22"/>
              </w:rPr>
              <w:t xml:space="preserve"> and Choral evensong from Radio 3, - </w:t>
            </w:r>
            <w:hyperlink r:id="rId13" w:history="1">
              <w:r w:rsidRPr="00EE0BCF">
                <w:rPr>
                  <w:rStyle w:val="Hyperlink"/>
                  <w:rFonts w:cs="Arial"/>
                  <w:szCs w:val="22"/>
                </w:rPr>
                <w:t>Service of remembrance</w:t>
              </w:r>
            </w:hyperlink>
          </w:p>
          <w:p w14:paraId="2B9AD612" w14:textId="77777777" w:rsidR="00134BB7" w:rsidRPr="00EE0BCF" w:rsidRDefault="00134BB7" w:rsidP="00134BB7">
            <w:pPr>
              <w:spacing w:line="240" w:lineRule="auto"/>
              <w:rPr>
                <w:rFonts w:cs="Arial"/>
                <w:szCs w:val="22"/>
              </w:rPr>
            </w:pPr>
          </w:p>
          <w:p w14:paraId="6E1345E1" w14:textId="77777777" w:rsidR="00134BB7" w:rsidRPr="00EE0BCF" w:rsidRDefault="00134BB7" w:rsidP="00134BB7">
            <w:pPr>
              <w:spacing w:line="240" w:lineRule="auto"/>
              <w:rPr>
                <w:rFonts w:cs="Arial"/>
                <w:szCs w:val="22"/>
              </w:rPr>
            </w:pPr>
            <w:r w:rsidRPr="00EE0BCF">
              <w:rPr>
                <w:rFonts w:cs="Arial"/>
                <w:szCs w:val="22"/>
              </w:rPr>
              <w:t>and</w:t>
            </w:r>
          </w:p>
          <w:p w14:paraId="746CC4AB" w14:textId="77777777" w:rsidR="00134BB7" w:rsidRPr="00EE0BCF" w:rsidRDefault="00134BB7" w:rsidP="00134BB7">
            <w:pPr>
              <w:spacing w:line="240" w:lineRule="auto"/>
              <w:rPr>
                <w:rFonts w:cs="Arial"/>
                <w:szCs w:val="22"/>
              </w:rPr>
            </w:pPr>
          </w:p>
          <w:p w14:paraId="0BC1BEBF" w14:textId="77777777" w:rsidR="00134BB7" w:rsidRPr="00EE0BCF" w:rsidRDefault="00134BB7" w:rsidP="00134BB7">
            <w:pPr>
              <w:spacing w:line="240" w:lineRule="auto"/>
              <w:rPr>
                <w:rFonts w:cs="Arial"/>
                <w:szCs w:val="22"/>
              </w:rPr>
            </w:pPr>
            <w:r w:rsidRPr="00EE0BCF">
              <w:rPr>
                <w:rFonts w:cs="Arial"/>
                <w:szCs w:val="22"/>
              </w:rPr>
              <w:t xml:space="preserve">(b) Pentecostal, Baptist or Quaker non-liturgical services </w:t>
            </w:r>
            <w:proofErr w:type="spellStart"/>
            <w:r w:rsidRPr="00EE0BCF">
              <w:rPr>
                <w:rFonts w:cs="Arial"/>
                <w:szCs w:val="22"/>
              </w:rPr>
              <w:t>eg</w:t>
            </w:r>
            <w:proofErr w:type="spellEnd"/>
            <w:r w:rsidRPr="00EE0BCF">
              <w:rPr>
                <w:rFonts w:cs="Arial"/>
                <w:szCs w:val="22"/>
              </w:rPr>
              <w:t xml:space="preserve"> </w:t>
            </w:r>
            <w:hyperlink r:id="rId14" w:history="1">
              <w:r w:rsidRPr="00EE0BCF">
                <w:rPr>
                  <w:rStyle w:val="Hyperlink"/>
                  <w:rFonts w:cs="Arial"/>
                  <w:szCs w:val="22"/>
                </w:rPr>
                <w:t>Running – one church Gloucester</w:t>
              </w:r>
            </w:hyperlink>
            <w:r w:rsidRPr="00EE0BCF">
              <w:rPr>
                <w:rFonts w:cs="Arial"/>
                <w:szCs w:val="22"/>
              </w:rPr>
              <w:t xml:space="preserve"> and </w:t>
            </w:r>
            <w:hyperlink r:id="rId15" w:history="1">
              <w:r w:rsidRPr="00EE0BCF">
                <w:rPr>
                  <w:rStyle w:val="Hyperlink"/>
                  <w:rFonts w:cs="Arial"/>
                  <w:szCs w:val="22"/>
                </w:rPr>
                <w:t>Quaker beliefs</w:t>
              </w:r>
            </w:hyperlink>
          </w:p>
          <w:p w14:paraId="22BF6B26" w14:textId="77777777" w:rsidR="00134BB7" w:rsidRPr="00EE0BCF" w:rsidRDefault="00134BB7" w:rsidP="00134BB7">
            <w:pPr>
              <w:spacing w:line="240" w:lineRule="auto"/>
              <w:rPr>
                <w:rFonts w:cs="Arial"/>
                <w:szCs w:val="22"/>
              </w:rPr>
            </w:pPr>
          </w:p>
          <w:p w14:paraId="247E4867" w14:textId="635925EC" w:rsidR="00134BB7" w:rsidRPr="00EE0BCF" w:rsidRDefault="00EE0BCF" w:rsidP="00134BB7">
            <w:pPr>
              <w:spacing w:line="240" w:lineRule="auto"/>
              <w:rPr>
                <w:rFonts w:cs="Arial"/>
                <w:szCs w:val="22"/>
              </w:rPr>
            </w:pPr>
            <w:r>
              <w:rPr>
                <w:rFonts w:cs="Arial"/>
                <w:szCs w:val="22"/>
              </w:rPr>
              <w:t>Religious Studies AQA Oxford Textbook 36-37</w:t>
            </w:r>
          </w:p>
          <w:p w14:paraId="1BAC68B8" w14:textId="6E3980C6" w:rsidR="00134BB7" w:rsidRPr="00134BB7" w:rsidRDefault="00134BB7" w:rsidP="00134BB7">
            <w:pPr>
              <w:spacing w:line="240" w:lineRule="auto"/>
              <w:rPr>
                <w:rFonts w:cs="Arial"/>
                <w:sz w:val="18"/>
                <w:szCs w:val="18"/>
              </w:rPr>
            </w:pPr>
          </w:p>
        </w:tc>
        <w:tc>
          <w:tcPr>
            <w:tcW w:w="2266" w:type="dxa"/>
          </w:tcPr>
          <w:p w14:paraId="129A1FDF" w14:textId="77777777" w:rsidR="00EE0BCF" w:rsidRPr="009E7743" w:rsidRDefault="00EE0BCF" w:rsidP="00EE0BCF">
            <w:pPr>
              <w:rPr>
                <w:rFonts w:cs="Arial"/>
                <w:szCs w:val="28"/>
              </w:rPr>
            </w:pPr>
            <w:r w:rsidRPr="009E7743">
              <w:rPr>
                <w:rFonts w:cs="Arial"/>
                <w:szCs w:val="28"/>
              </w:rPr>
              <w:t xml:space="preserve">Reading – </w:t>
            </w:r>
            <w:r>
              <w:rPr>
                <w:rFonts w:cs="Arial"/>
                <w:szCs w:val="28"/>
              </w:rPr>
              <w:t>biblical text, textbook</w:t>
            </w:r>
          </w:p>
          <w:p w14:paraId="3DC57678" w14:textId="77777777" w:rsidR="00EE0BCF" w:rsidRPr="009E7743" w:rsidRDefault="00EE0BCF" w:rsidP="00EE0BCF">
            <w:pPr>
              <w:rPr>
                <w:rFonts w:cs="Arial"/>
                <w:szCs w:val="28"/>
              </w:rPr>
            </w:pPr>
            <w:r w:rsidRPr="009E7743">
              <w:rPr>
                <w:rFonts w:cs="Arial"/>
                <w:szCs w:val="28"/>
              </w:rPr>
              <w:t>Oracy – discussion</w:t>
            </w:r>
          </w:p>
          <w:p w14:paraId="5B5EA5DF" w14:textId="77777777" w:rsidR="00EE0BCF" w:rsidRPr="009E7743" w:rsidRDefault="00EE0BCF" w:rsidP="00EE0BCF">
            <w:pPr>
              <w:rPr>
                <w:rFonts w:cs="Arial"/>
                <w:szCs w:val="28"/>
              </w:rPr>
            </w:pPr>
            <w:r w:rsidRPr="009E7743">
              <w:rPr>
                <w:rFonts w:cs="Arial"/>
                <w:szCs w:val="28"/>
              </w:rPr>
              <w:t xml:space="preserve">Numeracy – </w:t>
            </w:r>
            <w:r>
              <w:rPr>
                <w:rFonts w:cs="Arial"/>
                <w:szCs w:val="28"/>
              </w:rPr>
              <w:t>NA</w:t>
            </w:r>
          </w:p>
          <w:p w14:paraId="590E3267" w14:textId="77777777" w:rsidR="00EE0BCF" w:rsidRPr="009E7743" w:rsidRDefault="00EE0BCF" w:rsidP="00EE0BCF">
            <w:pPr>
              <w:rPr>
                <w:rFonts w:cs="Arial"/>
                <w:szCs w:val="28"/>
              </w:rPr>
            </w:pPr>
            <w:r w:rsidRPr="009E7743">
              <w:rPr>
                <w:rFonts w:cs="Arial"/>
                <w:szCs w:val="28"/>
              </w:rPr>
              <w:t>Pupil leadership – NA</w:t>
            </w:r>
          </w:p>
          <w:p w14:paraId="10B083D2" w14:textId="77777777" w:rsidR="00EE0BCF" w:rsidRPr="009E7743" w:rsidRDefault="00EE0BCF" w:rsidP="00EE0BCF">
            <w:pPr>
              <w:rPr>
                <w:rFonts w:cs="Arial"/>
                <w:szCs w:val="28"/>
              </w:rPr>
            </w:pPr>
            <w:r w:rsidRPr="009E7743">
              <w:rPr>
                <w:rFonts w:cs="Arial"/>
                <w:szCs w:val="28"/>
              </w:rPr>
              <w:t>CEIAG - NA</w:t>
            </w:r>
          </w:p>
          <w:p w14:paraId="403A1164" w14:textId="2B67F371" w:rsidR="00134BB7" w:rsidRPr="004D6606" w:rsidRDefault="00EE0BCF" w:rsidP="00EE0BCF">
            <w:pPr>
              <w:spacing w:line="240" w:lineRule="auto"/>
              <w:rPr>
                <w:rFonts w:cs="Arial"/>
                <w:szCs w:val="22"/>
              </w:rPr>
            </w:pPr>
            <w:r w:rsidRPr="009E7743">
              <w:rPr>
                <w:rFonts w:cs="Arial"/>
                <w:szCs w:val="28"/>
              </w:rPr>
              <w:t>SMSC and BV– this lesson explores spiritual, and cultural issues</w:t>
            </w:r>
            <w:r>
              <w:rPr>
                <w:rFonts w:cs="Arial"/>
                <w:szCs w:val="28"/>
              </w:rPr>
              <w:t xml:space="preserve"> and beliefs about worship in all its forms in a Christian context.</w:t>
            </w:r>
          </w:p>
        </w:tc>
      </w:tr>
    </w:tbl>
    <w:p w14:paraId="760648AB" w14:textId="77777777" w:rsidR="00134BB7" w:rsidRDefault="00134BB7" w:rsidP="00C61810"/>
    <w:tbl>
      <w:tblPr>
        <w:tblStyle w:val="TableGrid"/>
        <w:tblpPr w:leftFromText="180" w:rightFromText="180" w:vertAnchor="text" w:horzAnchor="margin" w:tblpY="-15"/>
        <w:tblW w:w="14560" w:type="dxa"/>
        <w:tblLook w:val="04A0" w:firstRow="1" w:lastRow="0" w:firstColumn="1" w:lastColumn="0" w:noHBand="0" w:noVBand="1"/>
      </w:tblPr>
      <w:tblGrid>
        <w:gridCol w:w="1048"/>
        <w:gridCol w:w="1627"/>
        <w:gridCol w:w="1483"/>
        <w:gridCol w:w="1367"/>
        <w:gridCol w:w="5107"/>
        <w:gridCol w:w="1981"/>
        <w:gridCol w:w="1947"/>
      </w:tblGrid>
      <w:tr w:rsidR="00134BB7" w:rsidRPr="004D6606" w14:paraId="6938DD7B" w14:textId="1C714829" w:rsidTr="00EE0BCF">
        <w:tc>
          <w:tcPr>
            <w:tcW w:w="1023" w:type="dxa"/>
            <w:shd w:val="clear" w:color="auto" w:fill="D2C8E1"/>
          </w:tcPr>
          <w:p w14:paraId="6BACCC16" w14:textId="2451E7A1" w:rsidR="00134BB7" w:rsidRPr="00EE0BCF" w:rsidRDefault="00134BB7" w:rsidP="00134BB7">
            <w:pPr>
              <w:spacing w:line="240" w:lineRule="auto"/>
              <w:rPr>
                <w:rFonts w:cs="Arial"/>
                <w:b/>
                <w:szCs w:val="22"/>
              </w:rPr>
            </w:pPr>
            <w:r w:rsidRPr="00EE0BCF">
              <w:rPr>
                <w:rFonts w:cs="Arial"/>
                <w:b/>
                <w:szCs w:val="22"/>
              </w:rPr>
              <w:lastRenderedPageBreak/>
              <w:t>Lesson Number</w:t>
            </w:r>
          </w:p>
        </w:tc>
        <w:tc>
          <w:tcPr>
            <w:tcW w:w="1628" w:type="dxa"/>
            <w:shd w:val="clear" w:color="auto" w:fill="D2C8E1"/>
          </w:tcPr>
          <w:p w14:paraId="5F1E6ABE" w14:textId="520DD229" w:rsidR="00134BB7" w:rsidRPr="00EE0BCF" w:rsidRDefault="00134BB7" w:rsidP="00134BB7">
            <w:pPr>
              <w:spacing w:line="240" w:lineRule="auto"/>
              <w:rPr>
                <w:rFonts w:cs="Arial"/>
                <w:b/>
                <w:szCs w:val="22"/>
              </w:rPr>
            </w:pPr>
            <w:r w:rsidRPr="00EE0BCF">
              <w:rPr>
                <w:rFonts w:cs="Arial"/>
                <w:b/>
                <w:szCs w:val="22"/>
              </w:rPr>
              <w:t>Topic title and teaching approaches</w:t>
            </w:r>
          </w:p>
        </w:tc>
        <w:tc>
          <w:tcPr>
            <w:tcW w:w="1484" w:type="dxa"/>
            <w:tcBorders>
              <w:bottom w:val="nil"/>
            </w:tcBorders>
            <w:shd w:val="clear" w:color="auto" w:fill="D2C8E1"/>
            <w:vAlign w:val="center"/>
          </w:tcPr>
          <w:p w14:paraId="2CF1D384" w14:textId="497C885D" w:rsidR="00134BB7" w:rsidRPr="00EE0BCF" w:rsidRDefault="00134BB7" w:rsidP="00134BB7">
            <w:pPr>
              <w:spacing w:line="240" w:lineRule="auto"/>
              <w:rPr>
                <w:rFonts w:cs="Arial"/>
                <w:b/>
                <w:szCs w:val="22"/>
              </w:rPr>
            </w:pPr>
            <w:r w:rsidRPr="00EE0BCF">
              <w:rPr>
                <w:rFonts w:cs="Arial"/>
                <w:b/>
                <w:szCs w:val="22"/>
              </w:rPr>
              <w:t>Learning objectives and outcomes</w:t>
            </w:r>
          </w:p>
        </w:tc>
        <w:tc>
          <w:tcPr>
            <w:tcW w:w="1368" w:type="dxa"/>
            <w:shd w:val="clear" w:color="auto" w:fill="D2C8E1"/>
          </w:tcPr>
          <w:p w14:paraId="544C3649" w14:textId="19F7E597" w:rsidR="00134BB7" w:rsidRPr="00EE0BCF" w:rsidRDefault="00134BB7" w:rsidP="00134BB7">
            <w:pPr>
              <w:spacing w:line="240" w:lineRule="auto"/>
              <w:rPr>
                <w:rFonts w:cs="Arial"/>
                <w:b/>
                <w:szCs w:val="22"/>
              </w:rPr>
            </w:pPr>
            <w:r w:rsidRPr="00EE0BCF">
              <w:rPr>
                <w:rFonts w:cs="Arial"/>
                <w:b/>
                <w:szCs w:val="22"/>
              </w:rPr>
              <w:t>Context</w:t>
            </w:r>
          </w:p>
        </w:tc>
        <w:tc>
          <w:tcPr>
            <w:tcW w:w="5124" w:type="dxa"/>
            <w:shd w:val="clear" w:color="auto" w:fill="D2C8E1"/>
          </w:tcPr>
          <w:p w14:paraId="0ACB655D" w14:textId="77777777" w:rsidR="00134BB7" w:rsidRPr="00EE0BCF" w:rsidRDefault="00134BB7" w:rsidP="00134BB7">
            <w:pPr>
              <w:spacing w:line="240" w:lineRule="auto"/>
              <w:rPr>
                <w:rFonts w:cs="Arial"/>
                <w:b/>
                <w:szCs w:val="22"/>
              </w:rPr>
            </w:pPr>
            <w:r w:rsidRPr="00EE0BCF">
              <w:rPr>
                <w:rFonts w:cs="Arial"/>
                <w:b/>
                <w:szCs w:val="22"/>
              </w:rPr>
              <w:t>Learning activity</w:t>
            </w:r>
          </w:p>
        </w:tc>
        <w:tc>
          <w:tcPr>
            <w:tcW w:w="1984" w:type="dxa"/>
            <w:shd w:val="clear" w:color="auto" w:fill="D2C8E1"/>
          </w:tcPr>
          <w:p w14:paraId="37FC6844" w14:textId="77777777" w:rsidR="00134BB7" w:rsidRPr="00EE0BCF" w:rsidRDefault="00134BB7" w:rsidP="00134BB7">
            <w:pPr>
              <w:spacing w:line="240" w:lineRule="auto"/>
              <w:rPr>
                <w:rFonts w:cs="Arial"/>
                <w:b/>
                <w:szCs w:val="22"/>
              </w:rPr>
            </w:pPr>
            <w:r w:rsidRPr="00EE0BCF">
              <w:rPr>
                <w:rFonts w:cs="Arial"/>
                <w:b/>
                <w:szCs w:val="22"/>
              </w:rPr>
              <w:t>Resources</w:t>
            </w:r>
          </w:p>
        </w:tc>
        <w:tc>
          <w:tcPr>
            <w:tcW w:w="1949" w:type="dxa"/>
            <w:shd w:val="clear" w:color="auto" w:fill="D2C8E1"/>
          </w:tcPr>
          <w:p w14:paraId="40E9FE7F" w14:textId="24D59FE6" w:rsidR="00134BB7" w:rsidRPr="00EE0BCF" w:rsidRDefault="00EE0BCF" w:rsidP="00134BB7">
            <w:pPr>
              <w:spacing w:line="240" w:lineRule="auto"/>
              <w:rPr>
                <w:rFonts w:cs="Arial"/>
                <w:b/>
                <w:szCs w:val="22"/>
              </w:rPr>
            </w:pPr>
            <w:r>
              <w:rPr>
                <w:rFonts w:cs="Arial"/>
                <w:b/>
                <w:szCs w:val="22"/>
              </w:rPr>
              <w:t>Scaffolding and whole school approaches</w:t>
            </w:r>
          </w:p>
        </w:tc>
      </w:tr>
      <w:tr w:rsidR="00134BB7" w:rsidRPr="004D6606" w14:paraId="16E9EC0A" w14:textId="6BD5316A" w:rsidTr="00EE0BCF">
        <w:tc>
          <w:tcPr>
            <w:tcW w:w="1023" w:type="dxa"/>
          </w:tcPr>
          <w:p w14:paraId="45959D49" w14:textId="77777777" w:rsidR="00134BB7" w:rsidRPr="00EE0BCF" w:rsidRDefault="00134BB7" w:rsidP="00134BB7">
            <w:pPr>
              <w:spacing w:line="240" w:lineRule="auto"/>
              <w:rPr>
                <w:rFonts w:cs="Arial"/>
                <w:szCs w:val="22"/>
              </w:rPr>
            </w:pPr>
            <w:r w:rsidRPr="00EE0BCF">
              <w:rPr>
                <w:rFonts w:cs="Arial"/>
                <w:szCs w:val="22"/>
              </w:rPr>
              <w:t>Lesson 15</w:t>
            </w:r>
          </w:p>
        </w:tc>
        <w:tc>
          <w:tcPr>
            <w:tcW w:w="1628" w:type="dxa"/>
          </w:tcPr>
          <w:p w14:paraId="17BFDF0D" w14:textId="1DC2B02B" w:rsidR="00134BB7" w:rsidRPr="00EE0BCF" w:rsidRDefault="00134BB7" w:rsidP="00134BB7">
            <w:pPr>
              <w:spacing w:line="240" w:lineRule="auto"/>
              <w:rPr>
                <w:rFonts w:cs="Arial"/>
                <w:szCs w:val="22"/>
              </w:rPr>
            </w:pPr>
            <w:r w:rsidRPr="00EE0BCF">
              <w:rPr>
                <w:rFonts w:cs="Arial"/>
                <w:szCs w:val="22"/>
              </w:rPr>
              <w:t>The Lord’s Prayer, set prayers and informal prayer.</w:t>
            </w:r>
          </w:p>
        </w:tc>
        <w:tc>
          <w:tcPr>
            <w:tcW w:w="1484" w:type="dxa"/>
            <w:tcBorders>
              <w:top w:val="nil"/>
            </w:tcBorders>
          </w:tcPr>
          <w:p w14:paraId="36DCADEB" w14:textId="57567738" w:rsidR="00134BB7" w:rsidRPr="00EE0BCF" w:rsidRDefault="00134BB7" w:rsidP="00134BB7">
            <w:pPr>
              <w:spacing w:line="240" w:lineRule="auto"/>
              <w:rPr>
                <w:rFonts w:cs="Arial"/>
                <w:szCs w:val="22"/>
              </w:rPr>
            </w:pPr>
          </w:p>
        </w:tc>
        <w:tc>
          <w:tcPr>
            <w:tcW w:w="1368" w:type="dxa"/>
          </w:tcPr>
          <w:p w14:paraId="4B08F30D" w14:textId="77777777" w:rsidR="00134BB7" w:rsidRPr="00EE0BCF" w:rsidRDefault="00134BB7" w:rsidP="00134BB7">
            <w:pPr>
              <w:spacing w:line="240" w:lineRule="auto"/>
              <w:rPr>
                <w:rFonts w:cs="Arial"/>
                <w:szCs w:val="22"/>
              </w:rPr>
            </w:pPr>
          </w:p>
        </w:tc>
        <w:tc>
          <w:tcPr>
            <w:tcW w:w="5124" w:type="dxa"/>
          </w:tcPr>
          <w:p w14:paraId="31611C08" w14:textId="77777777" w:rsidR="00134BB7" w:rsidRPr="00EE0BCF" w:rsidRDefault="00134BB7" w:rsidP="00134BB7">
            <w:pPr>
              <w:spacing w:line="240" w:lineRule="auto"/>
              <w:rPr>
                <w:rFonts w:cs="Arial"/>
                <w:szCs w:val="22"/>
              </w:rPr>
            </w:pPr>
            <w:r w:rsidRPr="00EE0BCF">
              <w:rPr>
                <w:rFonts w:cs="Arial"/>
                <w:szCs w:val="22"/>
              </w:rPr>
              <w:t>Starter: Read Luke 11:1-4 and ask if students are familiar with it or something similar.  Identify that it is called “The Lord’s Prayer” and consider why it is important (Pattern prayer, taught by Jesus, Jesus’ own words, been used for centuries, unites all Christians).</w:t>
            </w:r>
          </w:p>
          <w:p w14:paraId="757D1E5E" w14:textId="77777777" w:rsidR="00134BB7" w:rsidRPr="00EE0BCF" w:rsidRDefault="00134BB7" w:rsidP="00134BB7">
            <w:pPr>
              <w:spacing w:line="240" w:lineRule="auto"/>
              <w:rPr>
                <w:rFonts w:cs="Arial"/>
                <w:szCs w:val="22"/>
              </w:rPr>
            </w:pPr>
          </w:p>
          <w:p w14:paraId="5C02F694" w14:textId="77777777" w:rsidR="00134BB7" w:rsidRPr="00EE0BCF" w:rsidRDefault="00134BB7" w:rsidP="00134BB7">
            <w:pPr>
              <w:spacing w:line="240" w:lineRule="auto"/>
              <w:rPr>
                <w:rFonts w:cs="Arial"/>
                <w:szCs w:val="22"/>
              </w:rPr>
            </w:pPr>
            <w:r w:rsidRPr="00EE0BCF">
              <w:rPr>
                <w:rFonts w:cs="Arial"/>
                <w:szCs w:val="22"/>
              </w:rPr>
              <w:t>Creative response: students re-cast the Lord’s prayer in their own vernacular, (</w:t>
            </w:r>
            <w:proofErr w:type="spellStart"/>
            <w:r w:rsidRPr="00EE0BCF">
              <w:rPr>
                <w:rFonts w:cs="Arial"/>
                <w:szCs w:val="22"/>
              </w:rPr>
              <w:t>eg</w:t>
            </w:r>
            <w:proofErr w:type="spellEnd"/>
            <w:r w:rsidRPr="00EE0BCF">
              <w:rPr>
                <w:rFonts w:cs="Arial"/>
                <w:szCs w:val="22"/>
              </w:rPr>
              <w:t xml:space="preserve"> ‘</w:t>
            </w:r>
            <w:proofErr w:type="spellStart"/>
            <w:r w:rsidRPr="00EE0BCF">
              <w:rPr>
                <w:rFonts w:cs="Arial"/>
                <w:szCs w:val="22"/>
              </w:rPr>
              <w:t>Yo</w:t>
            </w:r>
            <w:proofErr w:type="spellEnd"/>
            <w:r w:rsidRPr="00EE0BCF">
              <w:rPr>
                <w:rFonts w:cs="Arial"/>
                <w:szCs w:val="22"/>
              </w:rPr>
              <w:t>, God, Respect!’)</w:t>
            </w:r>
          </w:p>
          <w:p w14:paraId="78BA8479" w14:textId="77777777" w:rsidR="00134BB7" w:rsidRPr="00EE0BCF" w:rsidRDefault="00134BB7" w:rsidP="00134BB7">
            <w:pPr>
              <w:spacing w:line="240" w:lineRule="auto"/>
              <w:rPr>
                <w:rFonts w:cs="Arial"/>
                <w:szCs w:val="22"/>
              </w:rPr>
            </w:pPr>
          </w:p>
          <w:p w14:paraId="267907B3" w14:textId="23B970C3" w:rsidR="00134BB7" w:rsidRPr="00EE0BCF" w:rsidRDefault="00134BB7" w:rsidP="00134BB7">
            <w:pPr>
              <w:spacing w:line="240" w:lineRule="auto"/>
              <w:rPr>
                <w:rFonts w:cs="Arial"/>
                <w:szCs w:val="22"/>
              </w:rPr>
            </w:pPr>
            <w:r w:rsidRPr="00EE0BCF">
              <w:rPr>
                <w:rFonts w:cs="Arial"/>
                <w:szCs w:val="22"/>
              </w:rPr>
              <w:t xml:space="preserve">Teachers </w:t>
            </w:r>
            <w:r w:rsidR="00EE0BCF">
              <w:rPr>
                <w:rFonts w:cs="Arial"/>
                <w:szCs w:val="22"/>
              </w:rPr>
              <w:t xml:space="preserve">should </w:t>
            </w:r>
            <w:r w:rsidRPr="00EE0BCF">
              <w:rPr>
                <w:rFonts w:cs="Arial"/>
                <w:szCs w:val="22"/>
              </w:rPr>
              <w:t>introduce Hail Mary and its role as part of a rosary.  Students should be able to see/touch rosary beads.</w:t>
            </w:r>
          </w:p>
          <w:p w14:paraId="0C292DAE" w14:textId="77777777" w:rsidR="00134BB7" w:rsidRPr="00EE0BCF" w:rsidRDefault="00134BB7" w:rsidP="00134BB7">
            <w:pPr>
              <w:spacing w:line="240" w:lineRule="auto"/>
              <w:rPr>
                <w:rFonts w:cs="Arial"/>
                <w:szCs w:val="22"/>
              </w:rPr>
            </w:pPr>
          </w:p>
          <w:p w14:paraId="22CA22E9" w14:textId="6C9579DE" w:rsidR="00134BB7" w:rsidRPr="00EE0BCF" w:rsidRDefault="00134BB7" w:rsidP="00134BB7">
            <w:pPr>
              <w:spacing w:line="240" w:lineRule="auto"/>
              <w:rPr>
                <w:rFonts w:cs="Arial"/>
                <w:szCs w:val="22"/>
              </w:rPr>
            </w:pPr>
            <w:r w:rsidRPr="00EE0BCF">
              <w:rPr>
                <w:rFonts w:cs="Arial"/>
                <w:szCs w:val="22"/>
              </w:rPr>
              <w:t xml:space="preserve">Students </w:t>
            </w:r>
            <w:r w:rsidR="00EE0BCF">
              <w:rPr>
                <w:rFonts w:cs="Arial"/>
                <w:szCs w:val="22"/>
              </w:rPr>
              <w:t xml:space="preserve">should </w:t>
            </w:r>
            <w:r w:rsidRPr="00EE0BCF">
              <w:rPr>
                <w:rFonts w:cs="Arial"/>
                <w:szCs w:val="22"/>
              </w:rPr>
              <w:t>list reasons why Christians use set prayers when they pray privately.</w:t>
            </w:r>
          </w:p>
          <w:p w14:paraId="3FAA0F0C" w14:textId="77777777" w:rsidR="00134BB7" w:rsidRPr="00EE0BCF" w:rsidRDefault="00134BB7" w:rsidP="00134BB7">
            <w:pPr>
              <w:spacing w:line="240" w:lineRule="auto"/>
              <w:rPr>
                <w:rFonts w:cs="Arial"/>
                <w:szCs w:val="22"/>
              </w:rPr>
            </w:pPr>
          </w:p>
          <w:p w14:paraId="368BE285" w14:textId="4AC2DD95" w:rsidR="00FD3857" w:rsidRPr="00EE0BCF" w:rsidRDefault="00134BB7" w:rsidP="00FD3857">
            <w:pPr>
              <w:spacing w:line="240" w:lineRule="auto"/>
              <w:rPr>
                <w:rFonts w:cs="Arial"/>
                <w:szCs w:val="22"/>
              </w:rPr>
            </w:pPr>
            <w:r w:rsidRPr="00EE0BCF">
              <w:rPr>
                <w:rFonts w:cs="Arial"/>
                <w:szCs w:val="22"/>
              </w:rPr>
              <w:t xml:space="preserve">Teachers </w:t>
            </w:r>
            <w:r w:rsidR="00EE0BCF">
              <w:rPr>
                <w:rFonts w:cs="Arial"/>
                <w:szCs w:val="22"/>
              </w:rPr>
              <w:t xml:space="preserve">should </w:t>
            </w:r>
            <w:r w:rsidRPr="00EE0BCF">
              <w:rPr>
                <w:rFonts w:cs="Arial"/>
                <w:szCs w:val="22"/>
              </w:rPr>
              <w:t xml:space="preserve">give individual students a set of imaginary scenarios and ask them to make up and say out loud their own prayer on the spot for that scenario (news stories might be a good source for this).  Analyse the content and tone of these </w:t>
            </w:r>
            <w:r w:rsidR="00FD3857" w:rsidRPr="00EE0BCF">
              <w:rPr>
                <w:rFonts w:cs="Arial"/>
                <w:szCs w:val="22"/>
              </w:rPr>
              <w:t>extempore prayers.</w:t>
            </w:r>
          </w:p>
          <w:p w14:paraId="2F7DD379" w14:textId="77777777" w:rsidR="00FD3857" w:rsidRPr="00EE0BCF" w:rsidRDefault="00FD3857" w:rsidP="00FD3857">
            <w:pPr>
              <w:spacing w:line="240" w:lineRule="auto"/>
              <w:rPr>
                <w:rFonts w:cs="Arial"/>
                <w:szCs w:val="22"/>
              </w:rPr>
            </w:pPr>
          </w:p>
          <w:p w14:paraId="0926838E" w14:textId="77777777" w:rsidR="00FD3857" w:rsidRPr="00EE0BCF" w:rsidRDefault="00FD3857" w:rsidP="00FD3857">
            <w:pPr>
              <w:spacing w:line="240" w:lineRule="auto"/>
              <w:rPr>
                <w:rFonts w:cs="Arial"/>
                <w:szCs w:val="22"/>
              </w:rPr>
            </w:pPr>
            <w:r w:rsidRPr="00EE0BCF">
              <w:rPr>
                <w:rFonts w:cs="Arial"/>
                <w:szCs w:val="22"/>
              </w:rPr>
              <w:t xml:space="preserve">Plenary: do students think set prayers or extempore prayers work better for Christians when they pray privately? </w:t>
            </w:r>
          </w:p>
          <w:p w14:paraId="259193B6" w14:textId="744F5941" w:rsidR="00FD3857" w:rsidRPr="00EE0BCF" w:rsidRDefault="00FD3857" w:rsidP="00FD3857">
            <w:pPr>
              <w:spacing w:line="240" w:lineRule="auto"/>
              <w:rPr>
                <w:rFonts w:cs="Arial"/>
                <w:szCs w:val="22"/>
              </w:rPr>
            </w:pPr>
          </w:p>
          <w:p w14:paraId="1CDB5794" w14:textId="77777777" w:rsidR="00EE0BCF" w:rsidRPr="00EE0BCF" w:rsidRDefault="00EE0BCF" w:rsidP="00EE0BCF">
            <w:pPr>
              <w:spacing w:line="240" w:lineRule="auto"/>
              <w:rPr>
                <w:rFonts w:cs="Arial"/>
                <w:szCs w:val="22"/>
              </w:rPr>
            </w:pPr>
            <w:r w:rsidRPr="00EE0BCF">
              <w:rPr>
                <w:rFonts w:cs="Arial"/>
                <w:szCs w:val="22"/>
              </w:rPr>
              <w:t>Written exercise: Exam style question on whether private prayer is better than public prayer for Christian worship.</w:t>
            </w:r>
          </w:p>
          <w:p w14:paraId="4C81E8F6" w14:textId="77777777" w:rsidR="00134BB7" w:rsidRPr="00EE0BCF" w:rsidRDefault="00134BB7" w:rsidP="00134BB7">
            <w:pPr>
              <w:spacing w:line="240" w:lineRule="auto"/>
              <w:rPr>
                <w:rFonts w:cs="Arial"/>
                <w:szCs w:val="22"/>
              </w:rPr>
            </w:pPr>
          </w:p>
        </w:tc>
        <w:tc>
          <w:tcPr>
            <w:tcW w:w="1984" w:type="dxa"/>
          </w:tcPr>
          <w:p w14:paraId="2ED30D72" w14:textId="77777777" w:rsidR="00134BB7" w:rsidRPr="00EE0BCF" w:rsidRDefault="00134BB7" w:rsidP="00134BB7">
            <w:pPr>
              <w:spacing w:line="240" w:lineRule="auto"/>
              <w:rPr>
                <w:rFonts w:cs="Arial"/>
                <w:szCs w:val="22"/>
              </w:rPr>
            </w:pPr>
            <w:r w:rsidRPr="00EE0BCF">
              <w:rPr>
                <w:rFonts w:cs="Arial"/>
                <w:szCs w:val="22"/>
              </w:rPr>
              <w:t>Bible or Luke 11:1-4</w:t>
            </w:r>
          </w:p>
          <w:p w14:paraId="71B78D5A" w14:textId="77777777" w:rsidR="00134BB7" w:rsidRPr="00EE0BCF" w:rsidRDefault="00134BB7" w:rsidP="00134BB7">
            <w:pPr>
              <w:spacing w:line="240" w:lineRule="auto"/>
              <w:rPr>
                <w:rFonts w:cs="Arial"/>
                <w:szCs w:val="22"/>
              </w:rPr>
            </w:pPr>
          </w:p>
          <w:p w14:paraId="29B6A5B7" w14:textId="77777777" w:rsidR="00134BB7" w:rsidRPr="00EE0BCF" w:rsidRDefault="00134BB7" w:rsidP="00134BB7">
            <w:pPr>
              <w:spacing w:line="240" w:lineRule="auto"/>
              <w:rPr>
                <w:rFonts w:cs="Arial"/>
                <w:szCs w:val="22"/>
              </w:rPr>
            </w:pPr>
            <w:r w:rsidRPr="00EE0BCF">
              <w:rPr>
                <w:rFonts w:cs="Arial"/>
                <w:szCs w:val="22"/>
              </w:rPr>
              <w:t>Text of Lord’s Prayer</w:t>
            </w:r>
          </w:p>
          <w:p w14:paraId="5F00263C" w14:textId="77777777" w:rsidR="00134BB7" w:rsidRPr="00EE0BCF" w:rsidRDefault="00134BB7" w:rsidP="00134BB7">
            <w:pPr>
              <w:spacing w:line="240" w:lineRule="auto"/>
              <w:rPr>
                <w:rFonts w:cs="Arial"/>
                <w:szCs w:val="22"/>
              </w:rPr>
            </w:pPr>
            <w:r w:rsidRPr="00EE0BCF">
              <w:rPr>
                <w:rFonts w:cs="Arial"/>
                <w:szCs w:val="22"/>
              </w:rPr>
              <w:t>Text of Hail Mary</w:t>
            </w:r>
          </w:p>
          <w:p w14:paraId="23C7B3F3" w14:textId="77777777" w:rsidR="00134BB7" w:rsidRPr="00EE0BCF" w:rsidRDefault="00134BB7" w:rsidP="00134BB7">
            <w:pPr>
              <w:spacing w:line="240" w:lineRule="auto"/>
              <w:rPr>
                <w:rFonts w:cs="Arial"/>
                <w:szCs w:val="22"/>
              </w:rPr>
            </w:pPr>
          </w:p>
          <w:p w14:paraId="5D04F1F8" w14:textId="2F6F1BF0" w:rsidR="00134BB7" w:rsidRPr="00EE0BCF" w:rsidRDefault="00134BB7" w:rsidP="00134BB7">
            <w:pPr>
              <w:spacing w:line="240" w:lineRule="auto"/>
              <w:rPr>
                <w:rFonts w:cs="Arial"/>
                <w:szCs w:val="22"/>
              </w:rPr>
            </w:pPr>
            <w:r w:rsidRPr="00EE0BCF">
              <w:rPr>
                <w:rFonts w:cs="Arial"/>
                <w:szCs w:val="22"/>
              </w:rPr>
              <w:t>Rosaries</w:t>
            </w:r>
          </w:p>
          <w:p w14:paraId="21C3A684" w14:textId="77777777" w:rsidR="00134BB7" w:rsidRPr="00EE0BCF" w:rsidRDefault="00134BB7" w:rsidP="00134BB7">
            <w:pPr>
              <w:spacing w:line="240" w:lineRule="auto"/>
              <w:rPr>
                <w:rFonts w:cs="Arial"/>
                <w:szCs w:val="22"/>
              </w:rPr>
            </w:pPr>
          </w:p>
          <w:p w14:paraId="20B5D6E5" w14:textId="37CC308B" w:rsidR="00EE0BCF" w:rsidRPr="00EE0BCF" w:rsidRDefault="00EE0BCF" w:rsidP="00EE0BCF">
            <w:pPr>
              <w:spacing w:line="240" w:lineRule="auto"/>
              <w:rPr>
                <w:rFonts w:cs="Arial"/>
                <w:szCs w:val="22"/>
              </w:rPr>
            </w:pPr>
            <w:r>
              <w:rPr>
                <w:rFonts w:cs="Arial"/>
                <w:szCs w:val="22"/>
              </w:rPr>
              <w:t>Religious Studies AQA Oxford Textbook 38-39</w:t>
            </w:r>
          </w:p>
          <w:p w14:paraId="69D7CD3F" w14:textId="30BB7A31" w:rsidR="00134BB7" w:rsidRPr="00EE0BCF" w:rsidRDefault="00134BB7" w:rsidP="00134BB7">
            <w:pPr>
              <w:spacing w:line="240" w:lineRule="auto"/>
              <w:rPr>
                <w:rFonts w:cs="Arial"/>
                <w:szCs w:val="22"/>
              </w:rPr>
            </w:pPr>
          </w:p>
        </w:tc>
        <w:tc>
          <w:tcPr>
            <w:tcW w:w="1949" w:type="dxa"/>
          </w:tcPr>
          <w:p w14:paraId="61A73E10" w14:textId="77777777" w:rsidR="00EE0BCF" w:rsidRPr="009E7743" w:rsidRDefault="00EE0BCF" w:rsidP="00EE0BCF">
            <w:pPr>
              <w:rPr>
                <w:rFonts w:cs="Arial"/>
                <w:szCs w:val="28"/>
              </w:rPr>
            </w:pPr>
            <w:r w:rsidRPr="009E7743">
              <w:rPr>
                <w:rFonts w:cs="Arial"/>
                <w:szCs w:val="28"/>
              </w:rPr>
              <w:t xml:space="preserve">Reading – </w:t>
            </w:r>
            <w:r>
              <w:rPr>
                <w:rFonts w:cs="Arial"/>
                <w:szCs w:val="28"/>
              </w:rPr>
              <w:t>biblical text, textbook</w:t>
            </w:r>
          </w:p>
          <w:p w14:paraId="6804CD5E" w14:textId="77777777" w:rsidR="00EE0BCF" w:rsidRPr="009E7743" w:rsidRDefault="00EE0BCF" w:rsidP="00EE0BCF">
            <w:pPr>
              <w:rPr>
                <w:rFonts w:cs="Arial"/>
                <w:szCs w:val="28"/>
              </w:rPr>
            </w:pPr>
            <w:r w:rsidRPr="009E7743">
              <w:rPr>
                <w:rFonts w:cs="Arial"/>
                <w:szCs w:val="28"/>
              </w:rPr>
              <w:t>Oracy – discussion</w:t>
            </w:r>
          </w:p>
          <w:p w14:paraId="1B477C06" w14:textId="77777777" w:rsidR="00EE0BCF" w:rsidRPr="009E7743" w:rsidRDefault="00EE0BCF" w:rsidP="00EE0BCF">
            <w:pPr>
              <w:rPr>
                <w:rFonts w:cs="Arial"/>
                <w:szCs w:val="28"/>
              </w:rPr>
            </w:pPr>
            <w:r w:rsidRPr="009E7743">
              <w:rPr>
                <w:rFonts w:cs="Arial"/>
                <w:szCs w:val="28"/>
              </w:rPr>
              <w:t xml:space="preserve">Numeracy – </w:t>
            </w:r>
            <w:r>
              <w:rPr>
                <w:rFonts w:cs="Arial"/>
                <w:szCs w:val="28"/>
              </w:rPr>
              <w:t>NA</w:t>
            </w:r>
          </w:p>
          <w:p w14:paraId="206DA2BC" w14:textId="77777777" w:rsidR="00EE0BCF" w:rsidRPr="009E7743" w:rsidRDefault="00EE0BCF" w:rsidP="00EE0BCF">
            <w:pPr>
              <w:rPr>
                <w:rFonts w:cs="Arial"/>
                <w:szCs w:val="28"/>
              </w:rPr>
            </w:pPr>
            <w:r w:rsidRPr="009E7743">
              <w:rPr>
                <w:rFonts w:cs="Arial"/>
                <w:szCs w:val="28"/>
              </w:rPr>
              <w:t>Pupil leadership – NA</w:t>
            </w:r>
          </w:p>
          <w:p w14:paraId="2908D4C0" w14:textId="77777777" w:rsidR="00EE0BCF" w:rsidRPr="009E7743" w:rsidRDefault="00EE0BCF" w:rsidP="00EE0BCF">
            <w:pPr>
              <w:rPr>
                <w:rFonts w:cs="Arial"/>
                <w:szCs w:val="28"/>
              </w:rPr>
            </w:pPr>
            <w:r w:rsidRPr="009E7743">
              <w:rPr>
                <w:rFonts w:cs="Arial"/>
                <w:szCs w:val="28"/>
              </w:rPr>
              <w:t>CEIAG - NA</w:t>
            </w:r>
          </w:p>
          <w:p w14:paraId="6CD5A332" w14:textId="4DB6F53F" w:rsidR="00134BB7" w:rsidRPr="00EE0BCF" w:rsidRDefault="00EE0BCF" w:rsidP="00EE0BCF">
            <w:pPr>
              <w:spacing w:line="240" w:lineRule="auto"/>
              <w:rPr>
                <w:rFonts w:cs="Arial"/>
                <w:szCs w:val="22"/>
              </w:rPr>
            </w:pPr>
            <w:r w:rsidRPr="009E7743">
              <w:rPr>
                <w:rFonts w:cs="Arial"/>
                <w:szCs w:val="28"/>
              </w:rPr>
              <w:t>SMSC and BV– this lesson explores spiritual, and cultural issues</w:t>
            </w:r>
            <w:r>
              <w:rPr>
                <w:rFonts w:cs="Arial"/>
                <w:szCs w:val="28"/>
              </w:rPr>
              <w:t xml:space="preserve"> and beliefs </w:t>
            </w:r>
            <w:proofErr w:type="gramStart"/>
            <w:r>
              <w:rPr>
                <w:rFonts w:cs="Arial"/>
                <w:szCs w:val="28"/>
              </w:rPr>
              <w:t>about  prayer</w:t>
            </w:r>
            <w:proofErr w:type="gramEnd"/>
            <w:r>
              <w:rPr>
                <w:rFonts w:cs="Arial"/>
                <w:szCs w:val="28"/>
              </w:rPr>
              <w:t>, both formal and informal.</w:t>
            </w:r>
          </w:p>
        </w:tc>
      </w:tr>
    </w:tbl>
    <w:p w14:paraId="5D83B0FE" w14:textId="72532F96" w:rsidR="00134BB7" w:rsidRDefault="00134BB7" w:rsidP="00C61810">
      <w:pPr>
        <w:rPr>
          <w:rFonts w:cs="Arial"/>
          <w:b/>
          <w:szCs w:val="22"/>
        </w:rPr>
      </w:pPr>
    </w:p>
    <w:p w14:paraId="7C558586" w14:textId="77777777" w:rsidR="00EE0BCF" w:rsidRDefault="00EE0BCF" w:rsidP="00C61810"/>
    <w:p w14:paraId="0558A5E5" w14:textId="34E0F0B9" w:rsidR="00134BB7" w:rsidRDefault="00134BB7" w:rsidP="00C61810"/>
    <w:p w14:paraId="347FBB54" w14:textId="1A790C0F" w:rsidR="00134BB7" w:rsidRDefault="00134BB7" w:rsidP="00C61810"/>
    <w:p w14:paraId="30D0657B" w14:textId="45D1E4D8" w:rsidR="00134BB7" w:rsidRDefault="00134BB7" w:rsidP="00C61810"/>
    <w:p w14:paraId="2044FF0C" w14:textId="11F93B44" w:rsidR="00134BB7" w:rsidRDefault="00134BB7" w:rsidP="00C61810"/>
    <w:p w14:paraId="21635342" w14:textId="7A7DBD40" w:rsidR="00134BB7" w:rsidRDefault="00134BB7" w:rsidP="00C61810"/>
    <w:p w14:paraId="44D23BE2" w14:textId="50501BDA" w:rsidR="00134BB7" w:rsidRDefault="00134BB7" w:rsidP="00C61810"/>
    <w:p w14:paraId="2C49505D" w14:textId="139CD548" w:rsidR="00134BB7" w:rsidRDefault="00134BB7" w:rsidP="00C61810"/>
    <w:p w14:paraId="02AEE84D" w14:textId="0B128DD8" w:rsidR="00134BB7" w:rsidRDefault="00134BB7" w:rsidP="00C61810"/>
    <w:p w14:paraId="61D84FF7" w14:textId="4280A5EA" w:rsidR="00134BB7" w:rsidRDefault="00134BB7" w:rsidP="00C61810"/>
    <w:p w14:paraId="5C69E1D7" w14:textId="6509DB28" w:rsidR="00134BB7" w:rsidRDefault="00134BB7" w:rsidP="00C61810"/>
    <w:p w14:paraId="46297681" w14:textId="3FB41F0F" w:rsidR="00134BB7" w:rsidRDefault="00134BB7" w:rsidP="00C61810"/>
    <w:p w14:paraId="7C186760" w14:textId="4F42C16A" w:rsidR="00134BB7" w:rsidRDefault="00134BB7" w:rsidP="00C61810"/>
    <w:p w14:paraId="4F02DCF1" w14:textId="3BE2F6CC" w:rsidR="00134BB7" w:rsidRDefault="00134BB7" w:rsidP="00C61810"/>
    <w:p w14:paraId="0D22C382" w14:textId="09B30C13" w:rsidR="00134BB7" w:rsidRDefault="00134BB7" w:rsidP="00C61810"/>
    <w:p w14:paraId="34E2F112" w14:textId="014713EA" w:rsidR="00134BB7" w:rsidRDefault="00134BB7" w:rsidP="00C61810"/>
    <w:p w14:paraId="1ED3995A" w14:textId="36AEE505" w:rsidR="00134BB7" w:rsidRDefault="00134BB7" w:rsidP="00C61810"/>
    <w:p w14:paraId="6E94AF31" w14:textId="5911E023" w:rsidR="00134BB7" w:rsidRDefault="00134BB7" w:rsidP="00C61810"/>
    <w:p w14:paraId="1DD089F1" w14:textId="64489341" w:rsidR="00134BB7" w:rsidRDefault="00134BB7" w:rsidP="00C61810"/>
    <w:p w14:paraId="4F460100" w14:textId="4BA1356A" w:rsidR="00134BB7" w:rsidRDefault="00134BB7" w:rsidP="00C61810"/>
    <w:p w14:paraId="028B0A3D" w14:textId="2B147AC3" w:rsidR="00134BB7" w:rsidRDefault="00134BB7" w:rsidP="00C61810"/>
    <w:p w14:paraId="4BB651F3" w14:textId="2C72B038" w:rsidR="00134BB7" w:rsidRDefault="00134BB7" w:rsidP="00C61810"/>
    <w:p w14:paraId="46DF1F1F" w14:textId="78B9CCBD" w:rsidR="00134BB7" w:rsidRDefault="00134BB7" w:rsidP="00C61810"/>
    <w:p w14:paraId="0AF05EC2" w14:textId="426FE1C3" w:rsidR="00134BB7" w:rsidRDefault="00134BB7" w:rsidP="00C61810"/>
    <w:p w14:paraId="5934D2E6" w14:textId="433F0115" w:rsidR="00134BB7" w:rsidRDefault="00134BB7" w:rsidP="00C61810"/>
    <w:p w14:paraId="63195E0A" w14:textId="5F39968C" w:rsidR="00134BB7" w:rsidRDefault="00134BB7" w:rsidP="00C61810"/>
    <w:p w14:paraId="3F516ECC" w14:textId="32145E34" w:rsidR="00134BB7" w:rsidRDefault="00134BB7" w:rsidP="00C61810"/>
    <w:p w14:paraId="526EBF6A" w14:textId="7DB22D21" w:rsidR="00134BB7" w:rsidRDefault="00134BB7" w:rsidP="00C61810"/>
    <w:p w14:paraId="377A5335" w14:textId="6AD6FAC8" w:rsidR="00134BB7" w:rsidRDefault="00134BB7" w:rsidP="00C61810"/>
    <w:p w14:paraId="545FC563" w14:textId="7924552E" w:rsidR="00134BB7" w:rsidRDefault="00134BB7" w:rsidP="00C61810"/>
    <w:p w14:paraId="39C37FE1" w14:textId="77777777" w:rsidR="00FD3857" w:rsidRDefault="00FD3857" w:rsidP="00C61810"/>
    <w:tbl>
      <w:tblPr>
        <w:tblStyle w:val="TableGrid"/>
        <w:tblpPr w:leftFromText="180" w:rightFromText="180" w:vertAnchor="page" w:horzAnchor="margin" w:tblpXSpec="center" w:tblpY="1681"/>
        <w:tblW w:w="15021" w:type="dxa"/>
        <w:tblLook w:val="04A0" w:firstRow="1" w:lastRow="0" w:firstColumn="1" w:lastColumn="0" w:noHBand="0" w:noVBand="1"/>
      </w:tblPr>
      <w:tblGrid>
        <w:gridCol w:w="1049"/>
        <w:gridCol w:w="1607"/>
        <w:gridCol w:w="1513"/>
        <w:gridCol w:w="1627"/>
        <w:gridCol w:w="3697"/>
        <w:gridCol w:w="1539"/>
        <w:gridCol w:w="3989"/>
      </w:tblGrid>
      <w:tr w:rsidR="00134BB7" w:rsidRPr="004D6606" w14:paraId="163752A8" w14:textId="3AAAFCD1" w:rsidTr="004F4C87">
        <w:tc>
          <w:tcPr>
            <w:tcW w:w="1049" w:type="dxa"/>
            <w:shd w:val="clear" w:color="auto" w:fill="D2C8E1"/>
          </w:tcPr>
          <w:p w14:paraId="42D184DA" w14:textId="77777777" w:rsidR="00134BB7" w:rsidRPr="00FD3857" w:rsidRDefault="00134BB7" w:rsidP="004F4C87">
            <w:pPr>
              <w:spacing w:line="240" w:lineRule="auto"/>
              <w:rPr>
                <w:rFonts w:cs="Arial"/>
                <w:b/>
                <w:sz w:val="21"/>
                <w:szCs w:val="21"/>
              </w:rPr>
            </w:pPr>
            <w:r w:rsidRPr="00FD3857">
              <w:rPr>
                <w:rFonts w:cs="Arial"/>
                <w:b/>
                <w:sz w:val="21"/>
                <w:szCs w:val="21"/>
              </w:rPr>
              <w:lastRenderedPageBreak/>
              <w:t>Lesson Number</w:t>
            </w:r>
          </w:p>
        </w:tc>
        <w:tc>
          <w:tcPr>
            <w:tcW w:w="1607" w:type="dxa"/>
            <w:shd w:val="clear" w:color="auto" w:fill="D2C8E1"/>
          </w:tcPr>
          <w:p w14:paraId="7AE27A61" w14:textId="43C23672" w:rsidR="00134BB7" w:rsidRPr="00FD3857" w:rsidRDefault="00134BB7" w:rsidP="004F4C87">
            <w:pPr>
              <w:spacing w:line="240" w:lineRule="auto"/>
              <w:rPr>
                <w:rFonts w:cs="Arial"/>
                <w:b/>
                <w:sz w:val="21"/>
                <w:szCs w:val="21"/>
              </w:rPr>
            </w:pPr>
            <w:r w:rsidRPr="00FD3857">
              <w:rPr>
                <w:rFonts w:cs="Arial"/>
                <w:b/>
                <w:sz w:val="21"/>
                <w:szCs w:val="21"/>
              </w:rPr>
              <w:t>Topic title and teaching approaches</w:t>
            </w:r>
          </w:p>
        </w:tc>
        <w:tc>
          <w:tcPr>
            <w:tcW w:w="1513" w:type="dxa"/>
            <w:shd w:val="clear" w:color="auto" w:fill="D2C8E1"/>
          </w:tcPr>
          <w:p w14:paraId="5D7DDD9D" w14:textId="49655E96" w:rsidR="00134BB7" w:rsidRPr="00FD3857" w:rsidRDefault="00134BB7" w:rsidP="004F4C87">
            <w:pPr>
              <w:spacing w:line="240" w:lineRule="auto"/>
              <w:rPr>
                <w:rFonts w:cs="Arial"/>
                <w:b/>
                <w:sz w:val="21"/>
                <w:szCs w:val="21"/>
              </w:rPr>
            </w:pPr>
            <w:r w:rsidRPr="00FD3857">
              <w:rPr>
                <w:rFonts w:cs="Arial"/>
                <w:b/>
                <w:sz w:val="21"/>
                <w:szCs w:val="21"/>
              </w:rPr>
              <w:t>Learning objectives and outcomes</w:t>
            </w:r>
          </w:p>
        </w:tc>
        <w:tc>
          <w:tcPr>
            <w:tcW w:w="1627" w:type="dxa"/>
            <w:shd w:val="clear" w:color="auto" w:fill="D2C8E1"/>
          </w:tcPr>
          <w:p w14:paraId="40ABABF9" w14:textId="3680D9FE" w:rsidR="00134BB7" w:rsidRPr="00FD3857" w:rsidRDefault="00134BB7" w:rsidP="004F4C87">
            <w:pPr>
              <w:spacing w:line="240" w:lineRule="auto"/>
              <w:rPr>
                <w:rFonts w:cs="Arial"/>
                <w:b/>
                <w:sz w:val="21"/>
                <w:szCs w:val="21"/>
              </w:rPr>
            </w:pPr>
            <w:r w:rsidRPr="00FD3857">
              <w:rPr>
                <w:rFonts w:cs="Arial"/>
                <w:b/>
                <w:sz w:val="21"/>
                <w:szCs w:val="21"/>
              </w:rPr>
              <w:t>Context</w:t>
            </w:r>
          </w:p>
        </w:tc>
        <w:tc>
          <w:tcPr>
            <w:tcW w:w="3697" w:type="dxa"/>
            <w:shd w:val="clear" w:color="auto" w:fill="D2C8E1"/>
          </w:tcPr>
          <w:p w14:paraId="14F1446E" w14:textId="77777777" w:rsidR="00134BB7" w:rsidRPr="00FD3857" w:rsidRDefault="00134BB7" w:rsidP="004F4C87">
            <w:pPr>
              <w:spacing w:line="240" w:lineRule="auto"/>
              <w:rPr>
                <w:rFonts w:cs="Arial"/>
                <w:b/>
                <w:sz w:val="21"/>
                <w:szCs w:val="21"/>
              </w:rPr>
            </w:pPr>
            <w:r w:rsidRPr="00FD3857">
              <w:rPr>
                <w:rFonts w:cs="Arial"/>
                <w:b/>
                <w:sz w:val="21"/>
                <w:szCs w:val="21"/>
              </w:rPr>
              <w:t>Learning activity</w:t>
            </w:r>
          </w:p>
        </w:tc>
        <w:tc>
          <w:tcPr>
            <w:tcW w:w="1539" w:type="dxa"/>
            <w:shd w:val="clear" w:color="auto" w:fill="D2C8E1"/>
          </w:tcPr>
          <w:p w14:paraId="06DAE2B1" w14:textId="77777777" w:rsidR="00134BB7" w:rsidRPr="00FD3857" w:rsidRDefault="00134BB7" w:rsidP="004F4C87">
            <w:pPr>
              <w:spacing w:line="240" w:lineRule="auto"/>
              <w:rPr>
                <w:rFonts w:cs="Arial"/>
                <w:b/>
                <w:sz w:val="21"/>
                <w:szCs w:val="21"/>
              </w:rPr>
            </w:pPr>
            <w:r w:rsidRPr="00FD3857">
              <w:rPr>
                <w:rFonts w:cs="Arial"/>
                <w:b/>
                <w:sz w:val="21"/>
                <w:szCs w:val="21"/>
              </w:rPr>
              <w:t>Resources</w:t>
            </w:r>
          </w:p>
        </w:tc>
        <w:tc>
          <w:tcPr>
            <w:tcW w:w="3989" w:type="dxa"/>
            <w:shd w:val="clear" w:color="auto" w:fill="D2C8E1"/>
          </w:tcPr>
          <w:p w14:paraId="4CB1B0F2" w14:textId="1FA73A7C" w:rsidR="00134BB7" w:rsidRPr="00FD3857" w:rsidRDefault="00134BB7" w:rsidP="004F4C87">
            <w:pPr>
              <w:spacing w:line="240" w:lineRule="auto"/>
              <w:rPr>
                <w:rFonts w:cs="Arial"/>
                <w:b/>
                <w:sz w:val="21"/>
                <w:szCs w:val="21"/>
              </w:rPr>
            </w:pPr>
            <w:r w:rsidRPr="00FD3857">
              <w:rPr>
                <w:rFonts w:cs="Arial"/>
                <w:b/>
                <w:sz w:val="21"/>
                <w:szCs w:val="21"/>
              </w:rPr>
              <w:t>Scaffolding and whole school approaches</w:t>
            </w:r>
          </w:p>
        </w:tc>
      </w:tr>
      <w:tr w:rsidR="00134BB7" w:rsidRPr="004D6606" w14:paraId="66401484" w14:textId="57DE17A4" w:rsidTr="004F4C87">
        <w:tc>
          <w:tcPr>
            <w:tcW w:w="1049" w:type="dxa"/>
          </w:tcPr>
          <w:p w14:paraId="636AACE7" w14:textId="77777777" w:rsidR="00134BB7" w:rsidRPr="004F4C87" w:rsidRDefault="00134BB7" w:rsidP="004F4C87">
            <w:pPr>
              <w:spacing w:line="240" w:lineRule="auto"/>
              <w:rPr>
                <w:rFonts w:cs="Arial"/>
                <w:sz w:val="20"/>
                <w:szCs w:val="20"/>
              </w:rPr>
            </w:pPr>
            <w:r w:rsidRPr="004F4C87">
              <w:rPr>
                <w:rFonts w:cs="Arial"/>
                <w:sz w:val="20"/>
                <w:szCs w:val="20"/>
              </w:rPr>
              <w:t>Lesson 16</w:t>
            </w:r>
          </w:p>
        </w:tc>
        <w:tc>
          <w:tcPr>
            <w:tcW w:w="1607" w:type="dxa"/>
          </w:tcPr>
          <w:p w14:paraId="0E780AC3" w14:textId="77777777" w:rsidR="00134BB7" w:rsidRPr="004F4C87" w:rsidRDefault="00134BB7" w:rsidP="004F4C87">
            <w:pPr>
              <w:spacing w:line="240" w:lineRule="auto"/>
              <w:rPr>
                <w:rFonts w:cs="Arial"/>
                <w:sz w:val="20"/>
                <w:szCs w:val="20"/>
              </w:rPr>
            </w:pPr>
            <w:r w:rsidRPr="004F4C87">
              <w:rPr>
                <w:rFonts w:cs="Arial"/>
                <w:sz w:val="20"/>
                <w:szCs w:val="20"/>
              </w:rPr>
              <w:t xml:space="preserve">Worship and festivals: The role and meaning of sacraments </w:t>
            </w:r>
          </w:p>
          <w:p w14:paraId="2E41A372" w14:textId="77777777" w:rsidR="00134BB7" w:rsidRPr="004F4C87" w:rsidRDefault="00134BB7" w:rsidP="004F4C87">
            <w:pPr>
              <w:spacing w:line="240" w:lineRule="auto"/>
              <w:rPr>
                <w:rFonts w:cs="Arial"/>
                <w:sz w:val="20"/>
                <w:szCs w:val="20"/>
              </w:rPr>
            </w:pPr>
          </w:p>
        </w:tc>
        <w:tc>
          <w:tcPr>
            <w:tcW w:w="1513" w:type="dxa"/>
          </w:tcPr>
          <w:p w14:paraId="272826A1" w14:textId="77777777" w:rsidR="00134BB7" w:rsidRPr="004F4C87" w:rsidRDefault="00134BB7" w:rsidP="004F4C87">
            <w:pPr>
              <w:spacing w:line="240" w:lineRule="auto"/>
              <w:rPr>
                <w:rFonts w:cs="Arial"/>
                <w:sz w:val="20"/>
                <w:szCs w:val="20"/>
              </w:rPr>
            </w:pPr>
            <w:r w:rsidRPr="004F4C87">
              <w:rPr>
                <w:rFonts w:cs="Arial"/>
                <w:sz w:val="20"/>
                <w:szCs w:val="20"/>
              </w:rPr>
              <w:t>The meaning of sacrament.</w:t>
            </w:r>
          </w:p>
          <w:p w14:paraId="4A5EBCA3" w14:textId="77777777" w:rsidR="00134BB7" w:rsidRPr="004F4C87" w:rsidRDefault="00134BB7" w:rsidP="004F4C87">
            <w:pPr>
              <w:spacing w:line="240" w:lineRule="auto"/>
              <w:rPr>
                <w:rFonts w:cs="Arial"/>
                <w:sz w:val="20"/>
                <w:szCs w:val="20"/>
              </w:rPr>
            </w:pPr>
          </w:p>
          <w:p w14:paraId="2F77A45D" w14:textId="77777777" w:rsidR="00134BB7" w:rsidRPr="004F4C87" w:rsidRDefault="00134BB7" w:rsidP="004F4C87">
            <w:pPr>
              <w:spacing w:line="240" w:lineRule="auto"/>
              <w:rPr>
                <w:rFonts w:cs="Arial"/>
                <w:sz w:val="20"/>
                <w:szCs w:val="20"/>
              </w:rPr>
            </w:pPr>
            <w:r w:rsidRPr="004F4C87">
              <w:rPr>
                <w:rFonts w:cs="Arial"/>
                <w:sz w:val="20"/>
                <w:szCs w:val="20"/>
              </w:rPr>
              <w:t>The rite of infant baptism and its significance for Christians.</w:t>
            </w:r>
          </w:p>
        </w:tc>
        <w:tc>
          <w:tcPr>
            <w:tcW w:w="1627" w:type="dxa"/>
          </w:tcPr>
          <w:p w14:paraId="1BE953E3" w14:textId="77777777" w:rsidR="00134BB7" w:rsidRPr="004F4C87" w:rsidRDefault="00134BB7" w:rsidP="004F4C87">
            <w:pPr>
              <w:spacing w:line="240" w:lineRule="auto"/>
              <w:rPr>
                <w:rFonts w:cs="Arial"/>
                <w:sz w:val="20"/>
                <w:szCs w:val="20"/>
              </w:rPr>
            </w:pPr>
            <w:r w:rsidRPr="004F4C87">
              <w:rPr>
                <w:rFonts w:cs="Arial"/>
                <w:sz w:val="20"/>
                <w:szCs w:val="20"/>
              </w:rPr>
              <w:t>The focus is on a theological understanding of the concept of sacrament and how this applies to the practice of some churches.</w:t>
            </w:r>
          </w:p>
        </w:tc>
        <w:tc>
          <w:tcPr>
            <w:tcW w:w="3697" w:type="dxa"/>
          </w:tcPr>
          <w:p w14:paraId="6143E59C" w14:textId="77777777" w:rsidR="00134BB7" w:rsidRPr="004F4C87" w:rsidRDefault="00134BB7" w:rsidP="004F4C87">
            <w:pPr>
              <w:spacing w:line="240" w:lineRule="auto"/>
              <w:rPr>
                <w:rFonts w:cs="Arial"/>
                <w:sz w:val="20"/>
                <w:szCs w:val="20"/>
              </w:rPr>
            </w:pPr>
            <w:r w:rsidRPr="004F4C87">
              <w:rPr>
                <w:rFonts w:cs="Arial"/>
                <w:sz w:val="20"/>
                <w:szCs w:val="20"/>
              </w:rPr>
              <w:t>Teachers could introduce the fact that there are two kinds of churches, those which believe in the idea of sacrament (</w:t>
            </w:r>
            <w:proofErr w:type="spellStart"/>
            <w:r w:rsidRPr="004F4C87">
              <w:rPr>
                <w:rFonts w:cs="Arial"/>
                <w:sz w:val="20"/>
                <w:szCs w:val="20"/>
              </w:rPr>
              <w:t>eg</w:t>
            </w:r>
            <w:proofErr w:type="spellEnd"/>
            <w:r w:rsidRPr="004F4C87">
              <w:rPr>
                <w:rFonts w:cs="Arial"/>
                <w:sz w:val="20"/>
                <w:szCs w:val="20"/>
              </w:rPr>
              <w:t xml:space="preserve"> Roman Catholic, Church of England, Orthodox) and those which do not (Baptist, Pentecostal, Quaker).</w:t>
            </w:r>
          </w:p>
          <w:p w14:paraId="04CC69B7" w14:textId="77777777" w:rsidR="00134BB7" w:rsidRPr="004F4C87" w:rsidRDefault="00134BB7" w:rsidP="004F4C87">
            <w:pPr>
              <w:spacing w:line="240" w:lineRule="auto"/>
              <w:rPr>
                <w:rFonts w:cs="Arial"/>
                <w:sz w:val="20"/>
                <w:szCs w:val="20"/>
              </w:rPr>
            </w:pPr>
          </w:p>
          <w:p w14:paraId="3100555E" w14:textId="77777777" w:rsidR="00134BB7" w:rsidRPr="004F4C87" w:rsidRDefault="00134BB7" w:rsidP="004F4C87">
            <w:pPr>
              <w:spacing w:line="240" w:lineRule="auto"/>
              <w:rPr>
                <w:rFonts w:cs="Arial"/>
                <w:sz w:val="20"/>
                <w:szCs w:val="20"/>
              </w:rPr>
            </w:pPr>
            <w:r w:rsidRPr="004F4C87">
              <w:rPr>
                <w:rFonts w:cs="Arial"/>
                <w:sz w:val="20"/>
                <w:szCs w:val="20"/>
              </w:rPr>
              <w:t xml:space="preserve">Students could define, unpack and learn definition of “sacrament”, </w:t>
            </w:r>
            <w:proofErr w:type="spellStart"/>
            <w:r w:rsidRPr="004F4C87">
              <w:rPr>
                <w:rFonts w:cs="Arial"/>
                <w:sz w:val="20"/>
                <w:szCs w:val="20"/>
              </w:rPr>
              <w:t>eg</w:t>
            </w:r>
            <w:proofErr w:type="spellEnd"/>
            <w:r w:rsidRPr="004F4C87">
              <w:rPr>
                <w:rFonts w:cs="Arial"/>
                <w:sz w:val="20"/>
                <w:szCs w:val="20"/>
              </w:rPr>
              <w:t xml:space="preserve"> “an outward and visible sign of an inward and spiritual grace” = something physical that is done to the body which has a permanent effect on the soul.  Teachers could contrast this to the idea of simple symbolism, </w:t>
            </w:r>
            <w:proofErr w:type="spellStart"/>
            <w:r w:rsidRPr="004F4C87">
              <w:rPr>
                <w:rFonts w:cs="Arial"/>
                <w:sz w:val="20"/>
                <w:szCs w:val="20"/>
              </w:rPr>
              <w:t>eg</w:t>
            </w:r>
            <w:proofErr w:type="spellEnd"/>
            <w:r w:rsidRPr="004F4C87">
              <w:rPr>
                <w:rFonts w:cs="Arial"/>
                <w:sz w:val="20"/>
                <w:szCs w:val="20"/>
              </w:rPr>
              <w:t xml:space="preserve"> using water is a symbol for cleaning.  A sacrament must have form (</w:t>
            </w:r>
            <w:proofErr w:type="spellStart"/>
            <w:r w:rsidRPr="004F4C87">
              <w:rPr>
                <w:rFonts w:cs="Arial"/>
                <w:sz w:val="20"/>
                <w:szCs w:val="20"/>
              </w:rPr>
              <w:t>eg</w:t>
            </w:r>
            <w:proofErr w:type="spellEnd"/>
            <w:r w:rsidRPr="004F4C87">
              <w:rPr>
                <w:rFonts w:cs="Arial"/>
                <w:sz w:val="20"/>
                <w:szCs w:val="20"/>
              </w:rPr>
              <w:t xml:space="preserve"> words and/or actions), matter (</w:t>
            </w:r>
            <w:proofErr w:type="spellStart"/>
            <w:r w:rsidRPr="004F4C87">
              <w:rPr>
                <w:rFonts w:cs="Arial"/>
                <w:sz w:val="20"/>
                <w:szCs w:val="20"/>
              </w:rPr>
              <w:t>eg</w:t>
            </w:r>
            <w:proofErr w:type="spellEnd"/>
            <w:r w:rsidRPr="004F4C87">
              <w:rPr>
                <w:rFonts w:cs="Arial"/>
                <w:sz w:val="20"/>
                <w:szCs w:val="20"/>
              </w:rPr>
              <w:t xml:space="preserve"> water, physical stuff of some sort) and intention (of the person to perform a sacrament).</w:t>
            </w:r>
          </w:p>
          <w:p w14:paraId="74D7C05A" w14:textId="77777777" w:rsidR="00134BB7" w:rsidRPr="004F4C87" w:rsidRDefault="00134BB7" w:rsidP="004F4C87">
            <w:pPr>
              <w:spacing w:line="240" w:lineRule="auto"/>
              <w:rPr>
                <w:rFonts w:cs="Arial"/>
                <w:sz w:val="20"/>
                <w:szCs w:val="20"/>
              </w:rPr>
            </w:pPr>
          </w:p>
          <w:p w14:paraId="13FB284C" w14:textId="77777777" w:rsidR="00134BB7" w:rsidRPr="004F4C87" w:rsidRDefault="00134BB7" w:rsidP="004F4C87">
            <w:pPr>
              <w:spacing w:line="240" w:lineRule="auto"/>
              <w:rPr>
                <w:rFonts w:cs="Arial"/>
                <w:sz w:val="20"/>
                <w:szCs w:val="20"/>
              </w:rPr>
            </w:pPr>
            <w:r w:rsidRPr="004F4C87">
              <w:rPr>
                <w:rFonts w:cs="Arial"/>
                <w:sz w:val="20"/>
                <w:szCs w:val="20"/>
              </w:rPr>
              <w:t xml:space="preserve">Students could read the Great Commission from Matthew.  This gives the form of baptism: “I baptise you in the name of the Father and of the Son and of the Holy Spirit”.  </w:t>
            </w:r>
          </w:p>
        </w:tc>
        <w:tc>
          <w:tcPr>
            <w:tcW w:w="1539" w:type="dxa"/>
          </w:tcPr>
          <w:p w14:paraId="254598CB" w14:textId="77777777" w:rsidR="00134BB7" w:rsidRPr="004F4C87" w:rsidRDefault="00134BB7" w:rsidP="004F4C87">
            <w:pPr>
              <w:spacing w:line="240" w:lineRule="auto"/>
              <w:rPr>
                <w:rFonts w:cs="Arial"/>
                <w:sz w:val="20"/>
                <w:szCs w:val="20"/>
              </w:rPr>
            </w:pPr>
            <w:r w:rsidRPr="004F4C87">
              <w:rPr>
                <w:rFonts w:cs="Arial"/>
                <w:sz w:val="20"/>
                <w:szCs w:val="20"/>
              </w:rPr>
              <w:t>Baby doll and water</w:t>
            </w:r>
          </w:p>
          <w:p w14:paraId="7A036B86" w14:textId="77777777" w:rsidR="00134BB7" w:rsidRPr="004F4C87" w:rsidRDefault="00134BB7" w:rsidP="004F4C87">
            <w:pPr>
              <w:spacing w:line="240" w:lineRule="auto"/>
              <w:rPr>
                <w:rFonts w:cs="Arial"/>
                <w:sz w:val="20"/>
                <w:szCs w:val="20"/>
              </w:rPr>
            </w:pPr>
          </w:p>
          <w:p w14:paraId="7040F454" w14:textId="77777777" w:rsidR="00134BB7" w:rsidRPr="004F4C87" w:rsidRDefault="00134BB7" w:rsidP="004F4C87">
            <w:pPr>
              <w:spacing w:line="240" w:lineRule="auto"/>
              <w:rPr>
                <w:rFonts w:cs="Arial"/>
                <w:sz w:val="20"/>
                <w:szCs w:val="20"/>
              </w:rPr>
            </w:pPr>
            <w:r w:rsidRPr="004F4C87">
              <w:rPr>
                <w:rFonts w:cs="Arial"/>
                <w:sz w:val="20"/>
                <w:szCs w:val="20"/>
              </w:rPr>
              <w:t>Bible or copy of Matthew 28:16-20, John 3:1-6</w:t>
            </w:r>
          </w:p>
          <w:p w14:paraId="06EA3614" w14:textId="77777777" w:rsidR="00134BB7" w:rsidRPr="004F4C87" w:rsidRDefault="00134BB7" w:rsidP="004F4C87">
            <w:pPr>
              <w:spacing w:line="240" w:lineRule="auto"/>
              <w:rPr>
                <w:rFonts w:cs="Arial"/>
                <w:sz w:val="20"/>
                <w:szCs w:val="20"/>
              </w:rPr>
            </w:pPr>
          </w:p>
          <w:p w14:paraId="62293E9B" w14:textId="77777777" w:rsidR="00134BB7" w:rsidRPr="004F4C87" w:rsidRDefault="00134BB7" w:rsidP="004F4C87">
            <w:pPr>
              <w:spacing w:line="240" w:lineRule="auto"/>
              <w:rPr>
                <w:rFonts w:cs="Arial"/>
                <w:sz w:val="20"/>
                <w:szCs w:val="20"/>
              </w:rPr>
            </w:pPr>
            <w:r w:rsidRPr="004F4C87">
              <w:rPr>
                <w:rFonts w:cs="Arial"/>
                <w:sz w:val="20"/>
                <w:szCs w:val="20"/>
              </w:rPr>
              <w:t>Printed copies of a C of E baptism service.</w:t>
            </w:r>
          </w:p>
          <w:p w14:paraId="6353B9FE" w14:textId="77777777" w:rsidR="00134BB7" w:rsidRPr="004F4C87" w:rsidRDefault="00134BB7" w:rsidP="004F4C87">
            <w:pPr>
              <w:spacing w:line="240" w:lineRule="auto"/>
              <w:rPr>
                <w:rFonts w:cs="Arial"/>
                <w:sz w:val="20"/>
                <w:szCs w:val="20"/>
              </w:rPr>
            </w:pPr>
          </w:p>
          <w:p w14:paraId="1E131E84" w14:textId="77777777" w:rsidR="00134BB7" w:rsidRPr="004F4C87" w:rsidRDefault="00134BB7" w:rsidP="004F4C87">
            <w:pPr>
              <w:spacing w:line="240" w:lineRule="auto"/>
              <w:rPr>
                <w:rFonts w:cs="Arial"/>
                <w:sz w:val="20"/>
                <w:szCs w:val="20"/>
              </w:rPr>
            </w:pPr>
            <w:r w:rsidRPr="004F4C87">
              <w:rPr>
                <w:sz w:val="20"/>
                <w:szCs w:val="20"/>
              </w:rPr>
              <w:t>A suitable textbook</w:t>
            </w:r>
          </w:p>
          <w:p w14:paraId="5E866E3D" w14:textId="77777777" w:rsidR="00134BB7" w:rsidRPr="004F4C87" w:rsidRDefault="00134BB7" w:rsidP="004F4C87">
            <w:pPr>
              <w:spacing w:line="240" w:lineRule="auto"/>
              <w:rPr>
                <w:rFonts w:cs="Arial"/>
                <w:sz w:val="20"/>
                <w:szCs w:val="20"/>
              </w:rPr>
            </w:pPr>
          </w:p>
        </w:tc>
        <w:tc>
          <w:tcPr>
            <w:tcW w:w="3989" w:type="dxa"/>
          </w:tcPr>
          <w:p w14:paraId="7E188415" w14:textId="77777777" w:rsidR="00134BB7" w:rsidRPr="004F4C87" w:rsidRDefault="00134BB7" w:rsidP="004F4C87">
            <w:pPr>
              <w:spacing w:line="240" w:lineRule="auto"/>
              <w:rPr>
                <w:rFonts w:cs="Arial"/>
                <w:sz w:val="20"/>
                <w:szCs w:val="20"/>
              </w:rPr>
            </w:pPr>
            <w:r w:rsidRPr="004F4C87">
              <w:rPr>
                <w:rFonts w:cs="Arial"/>
                <w:sz w:val="20"/>
                <w:szCs w:val="20"/>
              </w:rPr>
              <w:t>Stretch and challenge:  Students</w:t>
            </w:r>
          </w:p>
          <w:p w14:paraId="7E3DE5B6" w14:textId="0D90047B" w:rsidR="00134BB7" w:rsidRPr="00FD3857" w:rsidRDefault="00134BB7" w:rsidP="004F4C87">
            <w:pPr>
              <w:spacing w:line="240" w:lineRule="auto"/>
              <w:rPr>
                <w:rFonts w:cs="Arial"/>
                <w:sz w:val="21"/>
                <w:szCs w:val="21"/>
              </w:rPr>
            </w:pPr>
            <w:r w:rsidRPr="004F4C87">
              <w:rPr>
                <w:rFonts w:cs="Arial"/>
                <w:sz w:val="20"/>
                <w:szCs w:val="20"/>
              </w:rPr>
              <w:t>can research and compare practices in the Roman Catholic Church, Church of England and the Orthodox churches.</w:t>
            </w:r>
          </w:p>
        </w:tc>
      </w:tr>
      <w:tr w:rsidR="00134BB7" w:rsidRPr="004D6606" w14:paraId="5C6DE485" w14:textId="4FB81CD7" w:rsidTr="004F4C87">
        <w:tc>
          <w:tcPr>
            <w:tcW w:w="1049" w:type="dxa"/>
            <w:shd w:val="clear" w:color="auto" w:fill="FFFFFF" w:themeFill="background1"/>
          </w:tcPr>
          <w:p w14:paraId="56ED1CE2" w14:textId="77777777" w:rsidR="00134BB7" w:rsidRDefault="00134BB7" w:rsidP="004F4C87">
            <w:pPr>
              <w:spacing w:line="240" w:lineRule="auto"/>
              <w:rPr>
                <w:rFonts w:cs="Arial"/>
                <w:b/>
                <w:szCs w:val="22"/>
              </w:rPr>
            </w:pPr>
          </w:p>
        </w:tc>
        <w:tc>
          <w:tcPr>
            <w:tcW w:w="1607" w:type="dxa"/>
            <w:shd w:val="clear" w:color="auto" w:fill="FFFFFF" w:themeFill="background1"/>
          </w:tcPr>
          <w:p w14:paraId="6179F65F" w14:textId="77777777" w:rsidR="00134BB7" w:rsidRPr="004D6606" w:rsidRDefault="00134BB7" w:rsidP="004F4C87">
            <w:pPr>
              <w:spacing w:line="240" w:lineRule="auto"/>
              <w:rPr>
                <w:rFonts w:cs="Arial"/>
                <w:b/>
                <w:szCs w:val="22"/>
              </w:rPr>
            </w:pPr>
          </w:p>
        </w:tc>
        <w:tc>
          <w:tcPr>
            <w:tcW w:w="1513" w:type="dxa"/>
            <w:shd w:val="clear" w:color="auto" w:fill="FFFFFF" w:themeFill="background1"/>
          </w:tcPr>
          <w:p w14:paraId="1EED8669" w14:textId="77777777" w:rsidR="00134BB7" w:rsidRPr="004D6606" w:rsidRDefault="00134BB7" w:rsidP="004F4C87">
            <w:pPr>
              <w:spacing w:line="240" w:lineRule="auto"/>
              <w:rPr>
                <w:rFonts w:cs="Arial"/>
                <w:b/>
                <w:szCs w:val="22"/>
              </w:rPr>
            </w:pPr>
          </w:p>
        </w:tc>
        <w:tc>
          <w:tcPr>
            <w:tcW w:w="1627" w:type="dxa"/>
            <w:shd w:val="clear" w:color="auto" w:fill="FFFFFF" w:themeFill="background1"/>
          </w:tcPr>
          <w:p w14:paraId="194A3334" w14:textId="77777777" w:rsidR="00134BB7" w:rsidRPr="004D6606" w:rsidRDefault="00134BB7" w:rsidP="004F4C87">
            <w:pPr>
              <w:spacing w:line="240" w:lineRule="auto"/>
              <w:rPr>
                <w:rFonts w:cs="Arial"/>
                <w:b/>
                <w:szCs w:val="22"/>
              </w:rPr>
            </w:pPr>
          </w:p>
        </w:tc>
        <w:tc>
          <w:tcPr>
            <w:tcW w:w="3697" w:type="dxa"/>
            <w:shd w:val="clear" w:color="auto" w:fill="FFFFFF" w:themeFill="background1"/>
          </w:tcPr>
          <w:p w14:paraId="4E9B0930" w14:textId="77777777" w:rsidR="00134BB7" w:rsidRPr="004F4C87" w:rsidRDefault="00134BB7" w:rsidP="004F4C87">
            <w:pPr>
              <w:spacing w:line="240" w:lineRule="auto"/>
              <w:rPr>
                <w:rFonts w:cs="Arial"/>
                <w:sz w:val="20"/>
                <w:szCs w:val="20"/>
              </w:rPr>
            </w:pPr>
            <w:r w:rsidRPr="004F4C87">
              <w:rPr>
                <w:rFonts w:cs="Arial"/>
                <w:sz w:val="20"/>
                <w:szCs w:val="20"/>
              </w:rPr>
              <w:t>They could then read John 3:1-6.  This gives the matter of baptism (water).</w:t>
            </w:r>
          </w:p>
          <w:p w14:paraId="2CBC523A" w14:textId="77777777" w:rsidR="00134BB7" w:rsidRPr="004F4C87" w:rsidRDefault="00134BB7" w:rsidP="004F4C87">
            <w:pPr>
              <w:spacing w:line="240" w:lineRule="auto"/>
              <w:rPr>
                <w:rFonts w:cs="Arial"/>
                <w:sz w:val="20"/>
                <w:szCs w:val="20"/>
              </w:rPr>
            </w:pPr>
          </w:p>
          <w:p w14:paraId="4FAB421A" w14:textId="77777777" w:rsidR="00134BB7" w:rsidRPr="004F4C87" w:rsidRDefault="00134BB7" w:rsidP="004F4C87">
            <w:pPr>
              <w:spacing w:line="240" w:lineRule="auto"/>
              <w:rPr>
                <w:rFonts w:cs="Arial"/>
                <w:sz w:val="20"/>
                <w:szCs w:val="20"/>
              </w:rPr>
            </w:pPr>
            <w:r w:rsidRPr="004F4C87">
              <w:rPr>
                <w:rFonts w:cs="Arial"/>
                <w:sz w:val="20"/>
                <w:szCs w:val="20"/>
              </w:rPr>
              <w:t>Activity: students baptise a baby doll using the correct form and matter.</w:t>
            </w:r>
          </w:p>
          <w:p w14:paraId="7813C0C6" w14:textId="77777777" w:rsidR="00134BB7" w:rsidRPr="004F4C87" w:rsidRDefault="00134BB7" w:rsidP="004F4C87">
            <w:pPr>
              <w:spacing w:line="240" w:lineRule="auto"/>
              <w:rPr>
                <w:rFonts w:cs="Arial"/>
                <w:sz w:val="20"/>
                <w:szCs w:val="20"/>
              </w:rPr>
            </w:pPr>
          </w:p>
          <w:p w14:paraId="28D76A43" w14:textId="77777777" w:rsidR="00134BB7" w:rsidRPr="004F4C87" w:rsidRDefault="00134BB7" w:rsidP="004F4C87">
            <w:pPr>
              <w:spacing w:line="240" w:lineRule="auto"/>
              <w:rPr>
                <w:rFonts w:cs="Arial"/>
                <w:sz w:val="20"/>
                <w:szCs w:val="20"/>
              </w:rPr>
            </w:pPr>
            <w:r w:rsidRPr="004F4C87">
              <w:rPr>
                <w:rFonts w:cs="Arial"/>
                <w:sz w:val="20"/>
                <w:szCs w:val="20"/>
              </w:rPr>
              <w:t xml:space="preserve">Discussion: if water and words are the outward and visible sign, what is the </w:t>
            </w:r>
            <w:r w:rsidRPr="004F4C87">
              <w:rPr>
                <w:rFonts w:cs="Arial"/>
                <w:sz w:val="20"/>
                <w:szCs w:val="20"/>
              </w:rPr>
              <w:lastRenderedPageBreak/>
              <w:t>inward and spiritual grace?  Refer students back to work from lessons 11 and 12.  Links infant with the death and resurrection of Christ, washes away stain of original sin and joins baby to the church community.</w:t>
            </w:r>
          </w:p>
          <w:p w14:paraId="6B144967" w14:textId="77777777" w:rsidR="00134BB7" w:rsidRPr="004F4C87" w:rsidRDefault="00134BB7" w:rsidP="004F4C87">
            <w:pPr>
              <w:spacing w:line="240" w:lineRule="auto"/>
              <w:rPr>
                <w:rFonts w:cs="Arial"/>
                <w:sz w:val="20"/>
                <w:szCs w:val="20"/>
              </w:rPr>
            </w:pPr>
          </w:p>
          <w:p w14:paraId="0450F60C" w14:textId="77777777" w:rsidR="00134BB7" w:rsidRPr="004F4C87" w:rsidRDefault="00134BB7" w:rsidP="004F4C87">
            <w:pPr>
              <w:spacing w:line="240" w:lineRule="auto"/>
              <w:rPr>
                <w:rFonts w:cs="Arial"/>
                <w:sz w:val="20"/>
                <w:szCs w:val="20"/>
              </w:rPr>
            </w:pPr>
            <w:r w:rsidRPr="004F4C87">
              <w:rPr>
                <w:rFonts w:cs="Arial"/>
                <w:sz w:val="20"/>
                <w:szCs w:val="20"/>
              </w:rPr>
              <w:t>Read through the Church of England Common Worship baptism service and prompt students to identify the role of parents and godparents as spokespersons for the child, making promises on its behalf.</w:t>
            </w:r>
          </w:p>
          <w:p w14:paraId="30FBE721" w14:textId="77777777" w:rsidR="00134BB7" w:rsidRPr="004F4C87" w:rsidRDefault="00134BB7" w:rsidP="004F4C87">
            <w:pPr>
              <w:spacing w:line="240" w:lineRule="auto"/>
              <w:rPr>
                <w:rFonts w:cs="Arial"/>
                <w:sz w:val="20"/>
                <w:szCs w:val="20"/>
              </w:rPr>
            </w:pPr>
          </w:p>
          <w:p w14:paraId="4ADE9C61" w14:textId="77777777" w:rsidR="00134BB7" w:rsidRPr="004F4C87" w:rsidRDefault="00134BB7" w:rsidP="004F4C87">
            <w:pPr>
              <w:spacing w:line="240" w:lineRule="auto"/>
              <w:rPr>
                <w:rFonts w:cs="Arial"/>
                <w:sz w:val="20"/>
                <w:szCs w:val="20"/>
              </w:rPr>
            </w:pPr>
            <w:r w:rsidRPr="004F4C87">
              <w:rPr>
                <w:rFonts w:cs="Arial"/>
                <w:sz w:val="20"/>
                <w:szCs w:val="20"/>
              </w:rPr>
              <w:t>Summary discussion: is it right to baptise babies before they can make a choice of their own?</w:t>
            </w:r>
          </w:p>
          <w:p w14:paraId="59220257" w14:textId="77777777" w:rsidR="00134BB7" w:rsidRPr="004F4C87" w:rsidRDefault="00134BB7" w:rsidP="004F4C87">
            <w:pPr>
              <w:spacing w:line="240" w:lineRule="auto"/>
              <w:rPr>
                <w:rFonts w:cs="Arial"/>
                <w:sz w:val="20"/>
                <w:szCs w:val="20"/>
              </w:rPr>
            </w:pPr>
          </w:p>
          <w:p w14:paraId="08C099ED" w14:textId="77777777" w:rsidR="00134BB7" w:rsidRPr="004F4C87" w:rsidRDefault="00134BB7" w:rsidP="004F4C87">
            <w:pPr>
              <w:spacing w:line="240" w:lineRule="auto"/>
              <w:rPr>
                <w:rFonts w:cs="Arial"/>
                <w:b/>
                <w:sz w:val="20"/>
                <w:szCs w:val="20"/>
              </w:rPr>
            </w:pPr>
          </w:p>
        </w:tc>
        <w:tc>
          <w:tcPr>
            <w:tcW w:w="1539" w:type="dxa"/>
            <w:shd w:val="clear" w:color="auto" w:fill="FFFFFF" w:themeFill="background1"/>
          </w:tcPr>
          <w:p w14:paraId="5FDDD62A" w14:textId="77777777" w:rsidR="00134BB7" w:rsidRPr="004D6606" w:rsidRDefault="00134BB7" w:rsidP="004F4C87">
            <w:pPr>
              <w:spacing w:line="240" w:lineRule="auto"/>
              <w:rPr>
                <w:rFonts w:cs="Arial"/>
                <w:b/>
                <w:szCs w:val="22"/>
              </w:rPr>
            </w:pPr>
          </w:p>
        </w:tc>
        <w:tc>
          <w:tcPr>
            <w:tcW w:w="3989" w:type="dxa"/>
            <w:shd w:val="clear" w:color="auto" w:fill="FFFFFF" w:themeFill="background1"/>
          </w:tcPr>
          <w:p w14:paraId="65375638" w14:textId="77777777" w:rsidR="00134BB7" w:rsidRPr="004D6606" w:rsidRDefault="00134BB7" w:rsidP="004F4C87">
            <w:pPr>
              <w:spacing w:line="240" w:lineRule="auto"/>
              <w:rPr>
                <w:rFonts w:cs="Arial"/>
                <w:b/>
                <w:szCs w:val="22"/>
              </w:rPr>
            </w:pPr>
          </w:p>
        </w:tc>
      </w:tr>
    </w:tbl>
    <w:p w14:paraId="049AF6F5" w14:textId="6908970E" w:rsidR="00134BB7" w:rsidRDefault="00134BB7" w:rsidP="00C61810"/>
    <w:p w14:paraId="0997F305" w14:textId="2552AEC1" w:rsidR="00134BB7" w:rsidRDefault="00134BB7" w:rsidP="00C61810"/>
    <w:p w14:paraId="7006F4D5" w14:textId="55EB7D99" w:rsidR="00134BB7" w:rsidRDefault="00134BB7" w:rsidP="00C61810"/>
    <w:p w14:paraId="463E37EA" w14:textId="5BF3E3F9" w:rsidR="00134BB7" w:rsidRDefault="00134BB7" w:rsidP="00C61810"/>
    <w:p w14:paraId="367DAABD" w14:textId="0E0BE1FD" w:rsidR="00134BB7" w:rsidRDefault="00134BB7" w:rsidP="00C61810"/>
    <w:p w14:paraId="78E96BC4" w14:textId="2DD83BA2" w:rsidR="00134BB7" w:rsidRDefault="00134BB7" w:rsidP="00C61810"/>
    <w:p w14:paraId="5B749263" w14:textId="2220C652" w:rsidR="00134BB7" w:rsidRDefault="00134BB7" w:rsidP="00C61810"/>
    <w:p w14:paraId="5E64EFE9" w14:textId="6154995B" w:rsidR="00134BB7" w:rsidRDefault="00134BB7" w:rsidP="00C61810"/>
    <w:p w14:paraId="058C1E7D" w14:textId="6B7A607F" w:rsidR="00134BB7" w:rsidRDefault="00134BB7" w:rsidP="00C61810"/>
    <w:p w14:paraId="50D4E617" w14:textId="128BE73C" w:rsidR="00134BB7" w:rsidRDefault="00134BB7" w:rsidP="00C61810"/>
    <w:p w14:paraId="1C32AB56" w14:textId="5EE3C11B" w:rsidR="00134BB7" w:rsidRDefault="00134BB7" w:rsidP="00C61810"/>
    <w:p w14:paraId="627411DB" w14:textId="19DDF1BA" w:rsidR="00134BB7" w:rsidRDefault="00134BB7" w:rsidP="00C61810"/>
    <w:p w14:paraId="728F2703" w14:textId="78D89200" w:rsidR="00134BB7" w:rsidRDefault="00134BB7" w:rsidP="00C61810"/>
    <w:p w14:paraId="27660A34" w14:textId="10A23EA4" w:rsidR="00134BB7" w:rsidRDefault="00134BB7" w:rsidP="00C61810"/>
    <w:p w14:paraId="3B49D393" w14:textId="1A467882" w:rsidR="00134BB7" w:rsidRDefault="00134BB7" w:rsidP="00C61810"/>
    <w:p w14:paraId="1C89DF5B" w14:textId="704A6E83" w:rsidR="00134BB7" w:rsidRDefault="00134BB7" w:rsidP="00C61810"/>
    <w:p w14:paraId="727E8A3A" w14:textId="714D510F" w:rsidR="00134BB7" w:rsidRDefault="00134BB7" w:rsidP="00C61810"/>
    <w:p w14:paraId="3E2B9174" w14:textId="2877E349" w:rsidR="004F4C87" w:rsidRDefault="004F4C87" w:rsidP="00C61810"/>
    <w:p w14:paraId="1A5740B0" w14:textId="20595943" w:rsidR="004F4C87" w:rsidRDefault="004F4C87" w:rsidP="00C61810"/>
    <w:p w14:paraId="1EC21118" w14:textId="16169093" w:rsidR="004F4C87" w:rsidRDefault="004F4C87" w:rsidP="00C61810"/>
    <w:p w14:paraId="7AB51C7C" w14:textId="77777777" w:rsidR="004F4C87" w:rsidRDefault="004F4C87" w:rsidP="00C61810"/>
    <w:tbl>
      <w:tblPr>
        <w:tblStyle w:val="TableGrid"/>
        <w:tblpPr w:leftFromText="180" w:rightFromText="180" w:vertAnchor="text" w:horzAnchor="margin" w:tblpXSpec="center" w:tblpY="-272"/>
        <w:tblW w:w="15446" w:type="dxa"/>
        <w:tblLook w:val="04A0" w:firstRow="1" w:lastRow="0" w:firstColumn="1" w:lastColumn="0" w:noHBand="0" w:noVBand="1"/>
      </w:tblPr>
      <w:tblGrid>
        <w:gridCol w:w="1048"/>
        <w:gridCol w:w="1738"/>
        <w:gridCol w:w="1616"/>
        <w:gridCol w:w="1639"/>
        <w:gridCol w:w="3877"/>
        <w:gridCol w:w="2837"/>
        <w:gridCol w:w="2691"/>
      </w:tblGrid>
      <w:tr w:rsidR="00134BB7" w:rsidRPr="004D6606" w14:paraId="65A24AD3" w14:textId="2B573F5B" w:rsidTr="004F4C87">
        <w:tc>
          <w:tcPr>
            <w:tcW w:w="1048" w:type="dxa"/>
            <w:shd w:val="clear" w:color="auto" w:fill="D2C8E1"/>
          </w:tcPr>
          <w:p w14:paraId="0BAE356F" w14:textId="77777777" w:rsidR="00134BB7" w:rsidRPr="004D6606" w:rsidRDefault="00134BB7" w:rsidP="004F4C87">
            <w:pPr>
              <w:spacing w:line="240" w:lineRule="auto"/>
              <w:rPr>
                <w:rFonts w:cs="Arial"/>
                <w:b/>
                <w:szCs w:val="22"/>
              </w:rPr>
            </w:pPr>
            <w:r>
              <w:rPr>
                <w:rFonts w:cs="Arial"/>
                <w:b/>
                <w:szCs w:val="22"/>
              </w:rPr>
              <w:t>Lesson Number</w:t>
            </w:r>
          </w:p>
        </w:tc>
        <w:tc>
          <w:tcPr>
            <w:tcW w:w="1738" w:type="dxa"/>
            <w:shd w:val="clear" w:color="auto" w:fill="D2C8E1"/>
          </w:tcPr>
          <w:p w14:paraId="3544A530" w14:textId="65567B3D" w:rsidR="00134BB7" w:rsidRPr="004D6606" w:rsidRDefault="00134BB7" w:rsidP="004F4C87">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616" w:type="dxa"/>
            <w:shd w:val="clear" w:color="auto" w:fill="D2C8E1"/>
          </w:tcPr>
          <w:p w14:paraId="2581EF51" w14:textId="22441B4B" w:rsidR="00134BB7" w:rsidRPr="004D6606" w:rsidRDefault="00134BB7" w:rsidP="004F4C87">
            <w:pPr>
              <w:spacing w:line="240" w:lineRule="auto"/>
              <w:rPr>
                <w:rFonts w:cs="Arial"/>
                <w:b/>
                <w:szCs w:val="22"/>
              </w:rPr>
            </w:pPr>
            <w:r>
              <w:rPr>
                <w:rFonts w:cs="Arial"/>
                <w:b/>
                <w:szCs w:val="22"/>
              </w:rPr>
              <w:t>Learning objectives and outcomes</w:t>
            </w:r>
          </w:p>
        </w:tc>
        <w:tc>
          <w:tcPr>
            <w:tcW w:w="1639" w:type="dxa"/>
            <w:shd w:val="clear" w:color="auto" w:fill="D2C8E1"/>
          </w:tcPr>
          <w:p w14:paraId="04C6B7D8" w14:textId="32014429" w:rsidR="00134BB7" w:rsidRPr="004D6606" w:rsidRDefault="00134BB7" w:rsidP="004F4C87">
            <w:pPr>
              <w:spacing w:line="240" w:lineRule="auto"/>
              <w:rPr>
                <w:rFonts w:cs="Arial"/>
                <w:b/>
                <w:szCs w:val="22"/>
              </w:rPr>
            </w:pPr>
            <w:r>
              <w:rPr>
                <w:rFonts w:cs="Arial"/>
                <w:b/>
                <w:szCs w:val="22"/>
              </w:rPr>
              <w:t>Context</w:t>
            </w:r>
          </w:p>
        </w:tc>
        <w:tc>
          <w:tcPr>
            <w:tcW w:w="3877" w:type="dxa"/>
            <w:shd w:val="clear" w:color="auto" w:fill="D2C8E1"/>
          </w:tcPr>
          <w:p w14:paraId="56877C89" w14:textId="77777777" w:rsidR="00134BB7" w:rsidRPr="004D6606" w:rsidRDefault="00134BB7" w:rsidP="004F4C87">
            <w:pPr>
              <w:spacing w:line="240" w:lineRule="auto"/>
              <w:rPr>
                <w:rFonts w:cs="Arial"/>
                <w:b/>
                <w:szCs w:val="22"/>
              </w:rPr>
            </w:pPr>
            <w:r w:rsidRPr="004D6606">
              <w:rPr>
                <w:rFonts w:cs="Arial"/>
                <w:b/>
                <w:szCs w:val="22"/>
              </w:rPr>
              <w:t>Learning activity</w:t>
            </w:r>
          </w:p>
        </w:tc>
        <w:tc>
          <w:tcPr>
            <w:tcW w:w="2837" w:type="dxa"/>
            <w:shd w:val="clear" w:color="auto" w:fill="D2C8E1"/>
          </w:tcPr>
          <w:p w14:paraId="26C16DE9" w14:textId="77777777" w:rsidR="00134BB7" w:rsidRPr="004D6606" w:rsidRDefault="00134BB7" w:rsidP="004F4C87">
            <w:pPr>
              <w:spacing w:line="240" w:lineRule="auto"/>
              <w:rPr>
                <w:rFonts w:cs="Arial"/>
                <w:b/>
                <w:szCs w:val="22"/>
              </w:rPr>
            </w:pPr>
            <w:r w:rsidRPr="004D6606">
              <w:rPr>
                <w:rFonts w:cs="Arial"/>
                <w:b/>
                <w:szCs w:val="22"/>
              </w:rPr>
              <w:t>Resources</w:t>
            </w:r>
          </w:p>
        </w:tc>
        <w:tc>
          <w:tcPr>
            <w:tcW w:w="2691" w:type="dxa"/>
            <w:shd w:val="clear" w:color="auto" w:fill="D2C8E1"/>
          </w:tcPr>
          <w:p w14:paraId="4D265662" w14:textId="06D6AF82" w:rsidR="00134BB7" w:rsidRPr="004D6606" w:rsidRDefault="00134BB7" w:rsidP="004F4C87">
            <w:pPr>
              <w:spacing w:line="240" w:lineRule="auto"/>
              <w:rPr>
                <w:rFonts w:cs="Arial"/>
                <w:b/>
                <w:szCs w:val="22"/>
              </w:rPr>
            </w:pPr>
            <w:r>
              <w:rPr>
                <w:rFonts w:cs="Arial"/>
                <w:b/>
                <w:szCs w:val="22"/>
              </w:rPr>
              <w:t>Scaffolding and whole school approaches</w:t>
            </w:r>
          </w:p>
        </w:tc>
      </w:tr>
      <w:tr w:rsidR="00134BB7" w:rsidRPr="004D6606" w14:paraId="76E8DFC8" w14:textId="52CCBCA6" w:rsidTr="004F4C87">
        <w:tc>
          <w:tcPr>
            <w:tcW w:w="1048" w:type="dxa"/>
          </w:tcPr>
          <w:p w14:paraId="1E1D6FEC" w14:textId="77777777" w:rsidR="00134BB7" w:rsidRPr="004F4C87" w:rsidRDefault="00134BB7" w:rsidP="004F4C87">
            <w:pPr>
              <w:spacing w:line="240" w:lineRule="auto"/>
              <w:rPr>
                <w:rFonts w:cs="Arial"/>
                <w:sz w:val="20"/>
                <w:szCs w:val="20"/>
              </w:rPr>
            </w:pPr>
            <w:r w:rsidRPr="004F4C87">
              <w:rPr>
                <w:rFonts w:cs="Arial"/>
                <w:sz w:val="20"/>
                <w:szCs w:val="20"/>
              </w:rPr>
              <w:t>Lesson 17</w:t>
            </w:r>
          </w:p>
        </w:tc>
        <w:tc>
          <w:tcPr>
            <w:tcW w:w="1738" w:type="dxa"/>
          </w:tcPr>
          <w:p w14:paraId="6A5B8075" w14:textId="77777777" w:rsidR="00134BB7" w:rsidRPr="004F4C87" w:rsidRDefault="00134BB7" w:rsidP="004F4C87">
            <w:pPr>
              <w:spacing w:line="240" w:lineRule="auto"/>
              <w:rPr>
                <w:rFonts w:cs="Arial"/>
                <w:sz w:val="20"/>
                <w:szCs w:val="20"/>
              </w:rPr>
            </w:pPr>
            <w:r w:rsidRPr="004F4C87">
              <w:rPr>
                <w:rFonts w:cs="Arial"/>
                <w:sz w:val="20"/>
                <w:szCs w:val="20"/>
              </w:rPr>
              <w:t xml:space="preserve">Worship and festivals: The role and meaning of sacraments </w:t>
            </w:r>
          </w:p>
          <w:p w14:paraId="535BEC88" w14:textId="77777777" w:rsidR="00134BB7" w:rsidRPr="004F4C87" w:rsidRDefault="00134BB7" w:rsidP="004F4C87">
            <w:pPr>
              <w:spacing w:line="240" w:lineRule="auto"/>
              <w:rPr>
                <w:rFonts w:cs="Arial"/>
                <w:sz w:val="20"/>
                <w:szCs w:val="20"/>
              </w:rPr>
            </w:pPr>
          </w:p>
        </w:tc>
        <w:tc>
          <w:tcPr>
            <w:tcW w:w="1616" w:type="dxa"/>
          </w:tcPr>
          <w:p w14:paraId="088E0A0E" w14:textId="77777777" w:rsidR="00134BB7" w:rsidRPr="004F4C87" w:rsidRDefault="00134BB7" w:rsidP="004F4C87">
            <w:pPr>
              <w:spacing w:line="240" w:lineRule="auto"/>
              <w:rPr>
                <w:rFonts w:cs="Arial"/>
                <w:sz w:val="20"/>
                <w:szCs w:val="20"/>
              </w:rPr>
            </w:pPr>
            <w:r w:rsidRPr="004F4C87">
              <w:rPr>
                <w:rFonts w:cs="Arial"/>
                <w:sz w:val="20"/>
                <w:szCs w:val="20"/>
              </w:rPr>
              <w:t>The rite of believers’ baptism and its significance for Christians</w:t>
            </w:r>
          </w:p>
        </w:tc>
        <w:tc>
          <w:tcPr>
            <w:tcW w:w="1639" w:type="dxa"/>
          </w:tcPr>
          <w:p w14:paraId="4C247D19" w14:textId="77777777" w:rsidR="00134BB7" w:rsidRPr="004F4C87" w:rsidRDefault="00134BB7" w:rsidP="004F4C87">
            <w:pPr>
              <w:spacing w:line="240" w:lineRule="auto"/>
              <w:rPr>
                <w:rFonts w:cs="Arial"/>
                <w:sz w:val="20"/>
                <w:szCs w:val="20"/>
              </w:rPr>
            </w:pPr>
            <w:r w:rsidRPr="004F4C87">
              <w:rPr>
                <w:rFonts w:cs="Arial"/>
                <w:sz w:val="20"/>
                <w:szCs w:val="20"/>
              </w:rPr>
              <w:t>The focus is on a memorialist understanding of believers’ baptism and the importance of this understanding to the practice of some churches.</w:t>
            </w:r>
          </w:p>
        </w:tc>
        <w:tc>
          <w:tcPr>
            <w:tcW w:w="3877" w:type="dxa"/>
          </w:tcPr>
          <w:p w14:paraId="2EE002E6" w14:textId="77777777" w:rsidR="00134BB7" w:rsidRPr="004F4C87" w:rsidRDefault="00134BB7" w:rsidP="004F4C87">
            <w:pPr>
              <w:spacing w:line="240" w:lineRule="auto"/>
              <w:rPr>
                <w:rFonts w:cs="Arial"/>
                <w:sz w:val="20"/>
                <w:szCs w:val="20"/>
              </w:rPr>
            </w:pPr>
            <w:r w:rsidRPr="004F4C87">
              <w:rPr>
                <w:rFonts w:cs="Arial"/>
                <w:sz w:val="20"/>
                <w:szCs w:val="20"/>
              </w:rPr>
              <w:t>Students could read Matthew’s narrative of Jesus’ baptism.</w:t>
            </w:r>
          </w:p>
          <w:p w14:paraId="62DBEAB9" w14:textId="77777777" w:rsidR="00134BB7" w:rsidRPr="004F4C87" w:rsidRDefault="00134BB7" w:rsidP="004F4C87">
            <w:pPr>
              <w:spacing w:line="240" w:lineRule="auto"/>
              <w:rPr>
                <w:rFonts w:cs="Arial"/>
                <w:sz w:val="20"/>
                <w:szCs w:val="20"/>
              </w:rPr>
            </w:pPr>
          </w:p>
          <w:p w14:paraId="29C8ABC0" w14:textId="77777777" w:rsidR="00134BB7" w:rsidRPr="004F4C87" w:rsidRDefault="00134BB7" w:rsidP="004F4C87">
            <w:pPr>
              <w:spacing w:line="240" w:lineRule="auto"/>
              <w:rPr>
                <w:rFonts w:cs="Arial"/>
                <w:sz w:val="20"/>
                <w:szCs w:val="20"/>
              </w:rPr>
            </w:pPr>
            <w:r w:rsidRPr="004F4C87">
              <w:rPr>
                <w:rFonts w:cs="Arial"/>
                <w:sz w:val="20"/>
                <w:szCs w:val="20"/>
              </w:rPr>
              <w:t>Teachers could introduce believers’ baptism as a ritual in imitation of Jesus.</w:t>
            </w:r>
          </w:p>
          <w:p w14:paraId="1271B7D9" w14:textId="77777777" w:rsidR="00134BB7" w:rsidRPr="004F4C87" w:rsidRDefault="00134BB7" w:rsidP="004F4C87">
            <w:pPr>
              <w:spacing w:line="240" w:lineRule="auto"/>
              <w:rPr>
                <w:rFonts w:cs="Arial"/>
                <w:sz w:val="20"/>
                <w:szCs w:val="20"/>
              </w:rPr>
            </w:pPr>
          </w:p>
          <w:p w14:paraId="2FA6C42B" w14:textId="77777777" w:rsidR="00134BB7" w:rsidRPr="004F4C87" w:rsidRDefault="00134BB7" w:rsidP="004F4C87">
            <w:pPr>
              <w:spacing w:line="240" w:lineRule="auto"/>
              <w:rPr>
                <w:rFonts w:cs="Arial"/>
                <w:sz w:val="20"/>
                <w:szCs w:val="20"/>
              </w:rPr>
            </w:pPr>
            <w:r w:rsidRPr="004F4C87">
              <w:rPr>
                <w:rFonts w:cs="Arial"/>
                <w:sz w:val="20"/>
                <w:szCs w:val="20"/>
              </w:rPr>
              <w:t>After reading the story of Philip and the Ethiopian, students should review the text themselves to identify the additional aspects of Christian baptism – a period of instruction, acceptance of Jesus, sign of membership.</w:t>
            </w:r>
          </w:p>
          <w:p w14:paraId="2BC07246" w14:textId="77777777" w:rsidR="00134BB7" w:rsidRPr="004F4C87" w:rsidRDefault="00134BB7" w:rsidP="004F4C87">
            <w:pPr>
              <w:spacing w:line="240" w:lineRule="auto"/>
              <w:rPr>
                <w:rFonts w:cs="Arial"/>
                <w:sz w:val="20"/>
                <w:szCs w:val="20"/>
              </w:rPr>
            </w:pPr>
          </w:p>
          <w:p w14:paraId="10ECBA4E" w14:textId="77777777" w:rsidR="00134BB7" w:rsidRPr="004F4C87" w:rsidRDefault="00134BB7" w:rsidP="004F4C87">
            <w:pPr>
              <w:spacing w:line="240" w:lineRule="auto"/>
              <w:rPr>
                <w:rFonts w:cs="Arial"/>
                <w:sz w:val="20"/>
                <w:szCs w:val="20"/>
              </w:rPr>
            </w:pPr>
            <w:r w:rsidRPr="004F4C87">
              <w:rPr>
                <w:rFonts w:cs="Arial"/>
                <w:sz w:val="20"/>
                <w:szCs w:val="20"/>
              </w:rPr>
              <w:t xml:space="preserve">Watch a video of a believers’ baptism and make links to the baptism of Jesus (full immersion, adult) and the Ethiopian (testimony of faith and welcome into the church).  Teachers could highlight that Christians honour </w:t>
            </w:r>
            <w:proofErr w:type="gramStart"/>
            <w:r w:rsidRPr="004F4C87">
              <w:rPr>
                <w:rFonts w:cs="Arial"/>
                <w:sz w:val="20"/>
                <w:szCs w:val="20"/>
              </w:rPr>
              <w:t>the  memory</w:t>
            </w:r>
            <w:proofErr w:type="gramEnd"/>
            <w:r w:rsidRPr="004F4C87">
              <w:rPr>
                <w:rFonts w:cs="Arial"/>
                <w:sz w:val="20"/>
                <w:szCs w:val="20"/>
              </w:rPr>
              <w:t xml:space="preserve"> of Jesus’ baptism (this will be picked up in Lesson 20)</w:t>
            </w:r>
          </w:p>
          <w:p w14:paraId="64B3F1C3" w14:textId="77777777" w:rsidR="00134BB7" w:rsidRPr="004F4C87" w:rsidRDefault="00134BB7" w:rsidP="004F4C87">
            <w:pPr>
              <w:spacing w:line="240" w:lineRule="auto"/>
              <w:rPr>
                <w:rFonts w:cs="Arial"/>
                <w:sz w:val="20"/>
                <w:szCs w:val="20"/>
              </w:rPr>
            </w:pPr>
          </w:p>
          <w:p w14:paraId="664EC537" w14:textId="77777777" w:rsidR="00134BB7" w:rsidRPr="004F4C87" w:rsidRDefault="00134BB7" w:rsidP="004F4C87">
            <w:pPr>
              <w:spacing w:line="240" w:lineRule="auto"/>
              <w:rPr>
                <w:rFonts w:cs="Arial"/>
                <w:sz w:val="20"/>
                <w:szCs w:val="20"/>
              </w:rPr>
            </w:pPr>
            <w:r w:rsidRPr="004F4C87">
              <w:rPr>
                <w:rFonts w:cs="Arial"/>
                <w:sz w:val="20"/>
                <w:szCs w:val="20"/>
              </w:rPr>
              <w:t xml:space="preserve">Identify common themes with infant baptism: membership of church, link to Jesus’ death and resurrection, washing away sin (but not </w:t>
            </w:r>
            <w:r w:rsidRPr="004F4C87">
              <w:rPr>
                <w:rFonts w:cs="Arial"/>
                <w:i/>
                <w:sz w:val="20"/>
                <w:szCs w:val="20"/>
              </w:rPr>
              <w:t>original</w:t>
            </w:r>
            <w:r w:rsidRPr="004F4C87">
              <w:rPr>
                <w:rFonts w:cs="Arial"/>
                <w:sz w:val="20"/>
                <w:szCs w:val="20"/>
              </w:rPr>
              <w:t xml:space="preserve"> sin in believers’ </w:t>
            </w:r>
          </w:p>
          <w:p w14:paraId="76F0C716" w14:textId="77777777" w:rsidR="00134BB7" w:rsidRPr="004F4C87" w:rsidRDefault="00134BB7" w:rsidP="004F4C87">
            <w:pPr>
              <w:spacing w:line="240" w:lineRule="auto"/>
              <w:rPr>
                <w:rFonts w:cs="Arial"/>
                <w:sz w:val="20"/>
                <w:szCs w:val="20"/>
              </w:rPr>
            </w:pPr>
            <w:r w:rsidRPr="004F4C87">
              <w:rPr>
                <w:rFonts w:cs="Arial"/>
                <w:sz w:val="20"/>
                <w:szCs w:val="20"/>
              </w:rPr>
              <w:t>baptism).</w:t>
            </w:r>
          </w:p>
        </w:tc>
        <w:tc>
          <w:tcPr>
            <w:tcW w:w="2837" w:type="dxa"/>
          </w:tcPr>
          <w:p w14:paraId="0E129DB7" w14:textId="77777777" w:rsidR="00134BB7" w:rsidRPr="004F4C87" w:rsidRDefault="00134BB7" w:rsidP="004F4C87">
            <w:pPr>
              <w:spacing w:line="240" w:lineRule="auto"/>
              <w:rPr>
                <w:rFonts w:cs="Arial"/>
                <w:sz w:val="20"/>
                <w:szCs w:val="20"/>
              </w:rPr>
            </w:pPr>
            <w:r w:rsidRPr="004F4C87">
              <w:rPr>
                <w:rFonts w:cs="Arial"/>
                <w:sz w:val="20"/>
                <w:szCs w:val="20"/>
              </w:rPr>
              <w:t>Bible or printed copies of Matthew 3:13-17 and Acts 8:26-39</w:t>
            </w:r>
          </w:p>
          <w:p w14:paraId="7B393FBB" w14:textId="77777777" w:rsidR="00134BB7" w:rsidRPr="004F4C87" w:rsidRDefault="00134BB7" w:rsidP="004F4C87">
            <w:pPr>
              <w:spacing w:line="240" w:lineRule="auto"/>
              <w:rPr>
                <w:rFonts w:cs="Arial"/>
                <w:sz w:val="20"/>
                <w:szCs w:val="20"/>
              </w:rPr>
            </w:pPr>
          </w:p>
          <w:p w14:paraId="5E4EE95C" w14:textId="77777777" w:rsidR="00134BB7" w:rsidRPr="004F4C87" w:rsidRDefault="00134BB7" w:rsidP="004F4C87">
            <w:pPr>
              <w:spacing w:line="240" w:lineRule="auto"/>
              <w:rPr>
                <w:rFonts w:cs="Arial"/>
                <w:sz w:val="20"/>
                <w:szCs w:val="20"/>
              </w:rPr>
            </w:pPr>
            <w:r w:rsidRPr="004F4C87">
              <w:rPr>
                <w:rFonts w:cs="Arial"/>
                <w:sz w:val="20"/>
                <w:szCs w:val="20"/>
              </w:rPr>
              <w:t xml:space="preserve">YouTube video of a believers’ baptism including testimony, </w:t>
            </w:r>
            <w:proofErr w:type="spellStart"/>
            <w:r w:rsidRPr="004F4C87">
              <w:rPr>
                <w:rFonts w:cs="Arial"/>
                <w:sz w:val="20"/>
                <w:szCs w:val="20"/>
              </w:rPr>
              <w:t>eg</w:t>
            </w:r>
            <w:proofErr w:type="spellEnd"/>
            <w:r w:rsidRPr="004F4C87">
              <w:rPr>
                <w:rFonts w:cs="Arial"/>
                <w:sz w:val="20"/>
                <w:szCs w:val="20"/>
              </w:rPr>
              <w:t xml:space="preserve">, </w:t>
            </w:r>
            <w:hyperlink r:id="rId16" w:history="1">
              <w:r w:rsidRPr="004F4C87">
                <w:rPr>
                  <w:rStyle w:val="Hyperlink"/>
                  <w:rFonts w:cs="Arial"/>
                  <w:sz w:val="20"/>
                  <w:szCs w:val="20"/>
                </w:rPr>
                <w:t>Believer’s baptism</w:t>
              </w:r>
            </w:hyperlink>
            <w:r w:rsidRPr="004F4C87">
              <w:rPr>
                <w:rFonts w:cs="Arial"/>
                <w:sz w:val="20"/>
                <w:szCs w:val="20"/>
              </w:rPr>
              <w:t xml:space="preserve"> </w:t>
            </w:r>
          </w:p>
          <w:p w14:paraId="145B5527" w14:textId="77777777" w:rsidR="00134BB7" w:rsidRPr="004F4C87" w:rsidRDefault="00134BB7" w:rsidP="004F4C87">
            <w:pPr>
              <w:spacing w:line="240" w:lineRule="auto"/>
              <w:rPr>
                <w:rFonts w:cs="Arial"/>
                <w:sz w:val="20"/>
                <w:szCs w:val="20"/>
              </w:rPr>
            </w:pPr>
          </w:p>
          <w:p w14:paraId="0EDE6DC5" w14:textId="77777777" w:rsidR="00134BB7" w:rsidRPr="004F4C87" w:rsidRDefault="00134BB7" w:rsidP="004F4C87">
            <w:pPr>
              <w:spacing w:line="240" w:lineRule="auto"/>
              <w:rPr>
                <w:rFonts w:cs="Arial"/>
                <w:sz w:val="20"/>
                <w:szCs w:val="20"/>
              </w:rPr>
            </w:pPr>
          </w:p>
          <w:p w14:paraId="0625E5AD" w14:textId="77777777" w:rsidR="00134BB7" w:rsidRPr="004F4C87" w:rsidRDefault="00134BB7" w:rsidP="004F4C87">
            <w:pPr>
              <w:spacing w:line="240" w:lineRule="auto"/>
              <w:rPr>
                <w:rFonts w:cs="Arial"/>
                <w:sz w:val="20"/>
                <w:szCs w:val="20"/>
              </w:rPr>
            </w:pPr>
          </w:p>
        </w:tc>
        <w:tc>
          <w:tcPr>
            <w:tcW w:w="2691" w:type="dxa"/>
          </w:tcPr>
          <w:p w14:paraId="136E1E59" w14:textId="77777777" w:rsidR="00134BB7" w:rsidRPr="004F4C87" w:rsidRDefault="00134BB7" w:rsidP="004F4C87">
            <w:pPr>
              <w:spacing w:line="240" w:lineRule="auto"/>
              <w:rPr>
                <w:rFonts w:cs="Arial"/>
                <w:sz w:val="20"/>
                <w:szCs w:val="20"/>
              </w:rPr>
            </w:pPr>
          </w:p>
        </w:tc>
      </w:tr>
      <w:tr w:rsidR="00134BB7" w:rsidRPr="004D6606" w14:paraId="5C40CE86" w14:textId="21E873D2" w:rsidTr="004F4C87">
        <w:tc>
          <w:tcPr>
            <w:tcW w:w="1048" w:type="dxa"/>
            <w:shd w:val="clear" w:color="auto" w:fill="FFFFFF" w:themeFill="background1"/>
          </w:tcPr>
          <w:p w14:paraId="5659C0F6" w14:textId="77777777" w:rsidR="00134BB7" w:rsidRDefault="00134BB7" w:rsidP="004F4C87">
            <w:pPr>
              <w:spacing w:line="240" w:lineRule="auto"/>
              <w:rPr>
                <w:rFonts w:cs="Arial"/>
                <w:b/>
                <w:szCs w:val="22"/>
              </w:rPr>
            </w:pPr>
          </w:p>
        </w:tc>
        <w:tc>
          <w:tcPr>
            <w:tcW w:w="1738" w:type="dxa"/>
            <w:shd w:val="clear" w:color="auto" w:fill="FFFFFF" w:themeFill="background1"/>
          </w:tcPr>
          <w:p w14:paraId="4C4C7E40" w14:textId="77777777" w:rsidR="00134BB7" w:rsidRPr="004D6606" w:rsidRDefault="00134BB7" w:rsidP="004F4C87">
            <w:pPr>
              <w:spacing w:line="240" w:lineRule="auto"/>
              <w:rPr>
                <w:rFonts w:cs="Arial"/>
                <w:b/>
                <w:szCs w:val="22"/>
              </w:rPr>
            </w:pPr>
          </w:p>
        </w:tc>
        <w:tc>
          <w:tcPr>
            <w:tcW w:w="1616" w:type="dxa"/>
            <w:shd w:val="clear" w:color="auto" w:fill="FFFFFF" w:themeFill="background1"/>
          </w:tcPr>
          <w:p w14:paraId="2D9431C5" w14:textId="77777777" w:rsidR="00134BB7" w:rsidRPr="004D6606" w:rsidRDefault="00134BB7" w:rsidP="004F4C87">
            <w:pPr>
              <w:spacing w:line="240" w:lineRule="auto"/>
              <w:rPr>
                <w:rFonts w:cs="Arial"/>
                <w:b/>
                <w:szCs w:val="22"/>
              </w:rPr>
            </w:pPr>
          </w:p>
        </w:tc>
        <w:tc>
          <w:tcPr>
            <w:tcW w:w="1639" w:type="dxa"/>
            <w:shd w:val="clear" w:color="auto" w:fill="FFFFFF" w:themeFill="background1"/>
          </w:tcPr>
          <w:p w14:paraId="29462836" w14:textId="77777777" w:rsidR="00134BB7" w:rsidRPr="004F4C87" w:rsidRDefault="00134BB7" w:rsidP="004F4C87">
            <w:pPr>
              <w:spacing w:line="240" w:lineRule="auto"/>
              <w:rPr>
                <w:rFonts w:cs="Arial"/>
                <w:b/>
                <w:sz w:val="20"/>
                <w:szCs w:val="20"/>
              </w:rPr>
            </w:pPr>
          </w:p>
        </w:tc>
        <w:tc>
          <w:tcPr>
            <w:tcW w:w="3877" w:type="dxa"/>
            <w:shd w:val="clear" w:color="auto" w:fill="FFFFFF" w:themeFill="background1"/>
          </w:tcPr>
          <w:p w14:paraId="03816AB3" w14:textId="77777777" w:rsidR="00134BB7" w:rsidRPr="004F4C87" w:rsidRDefault="00134BB7" w:rsidP="004F4C87">
            <w:pPr>
              <w:spacing w:line="240" w:lineRule="auto"/>
              <w:rPr>
                <w:rFonts w:cs="Arial"/>
                <w:sz w:val="20"/>
                <w:szCs w:val="20"/>
              </w:rPr>
            </w:pPr>
            <w:r w:rsidRPr="004F4C87">
              <w:rPr>
                <w:rFonts w:cs="Arial"/>
                <w:sz w:val="20"/>
                <w:szCs w:val="20"/>
              </w:rPr>
              <w:t>Debate: why might a Christian prefer believers’ baptism to infant baptism?</w:t>
            </w:r>
          </w:p>
          <w:p w14:paraId="16E708A8" w14:textId="77777777" w:rsidR="00134BB7" w:rsidRPr="004F4C87" w:rsidRDefault="00134BB7" w:rsidP="004F4C87">
            <w:pPr>
              <w:spacing w:line="240" w:lineRule="auto"/>
              <w:rPr>
                <w:rFonts w:cs="Arial"/>
                <w:sz w:val="20"/>
                <w:szCs w:val="20"/>
              </w:rPr>
            </w:pPr>
          </w:p>
          <w:p w14:paraId="3843CE47" w14:textId="77777777" w:rsidR="00134BB7" w:rsidRPr="004F4C87" w:rsidRDefault="00134BB7" w:rsidP="004F4C87">
            <w:pPr>
              <w:spacing w:line="240" w:lineRule="auto"/>
              <w:rPr>
                <w:rFonts w:cs="Arial"/>
                <w:b/>
                <w:sz w:val="20"/>
                <w:szCs w:val="20"/>
              </w:rPr>
            </w:pPr>
            <w:r w:rsidRPr="004F4C87">
              <w:rPr>
                <w:rFonts w:ascii="Arial Rounded MT Bold" w:hAnsi="Arial Rounded MT Bold" w:cs="Arial"/>
                <w:sz w:val="20"/>
                <w:szCs w:val="20"/>
              </w:rPr>
              <w:t>Formative Assessment Point</w:t>
            </w:r>
            <w:r w:rsidRPr="004F4C87">
              <w:rPr>
                <w:rFonts w:cs="Arial"/>
                <w:sz w:val="20"/>
                <w:szCs w:val="20"/>
              </w:rPr>
              <w:t>:  test knowledge of practices, beliefs and meanings of baptism rituals.</w:t>
            </w:r>
          </w:p>
        </w:tc>
        <w:tc>
          <w:tcPr>
            <w:tcW w:w="2837" w:type="dxa"/>
            <w:shd w:val="clear" w:color="auto" w:fill="FFFFFF" w:themeFill="background1"/>
          </w:tcPr>
          <w:p w14:paraId="1C4D4AF1" w14:textId="77777777" w:rsidR="00134BB7" w:rsidRPr="004D6606" w:rsidRDefault="00134BB7" w:rsidP="004F4C87">
            <w:pPr>
              <w:spacing w:line="240" w:lineRule="auto"/>
              <w:rPr>
                <w:rFonts w:cs="Arial"/>
                <w:b/>
                <w:szCs w:val="22"/>
              </w:rPr>
            </w:pPr>
          </w:p>
        </w:tc>
        <w:tc>
          <w:tcPr>
            <w:tcW w:w="2691" w:type="dxa"/>
            <w:shd w:val="clear" w:color="auto" w:fill="FFFFFF" w:themeFill="background1"/>
          </w:tcPr>
          <w:p w14:paraId="6DB00917" w14:textId="77777777" w:rsidR="00134BB7" w:rsidRPr="004D6606" w:rsidRDefault="00134BB7" w:rsidP="004F4C87">
            <w:pPr>
              <w:spacing w:line="240" w:lineRule="auto"/>
              <w:rPr>
                <w:rFonts w:cs="Arial"/>
                <w:b/>
                <w:szCs w:val="22"/>
              </w:rPr>
            </w:pPr>
          </w:p>
        </w:tc>
      </w:tr>
    </w:tbl>
    <w:p w14:paraId="62DB340D" w14:textId="2096E3E4" w:rsidR="00134BB7" w:rsidRDefault="00134BB7" w:rsidP="00C61810"/>
    <w:p w14:paraId="57B15860" w14:textId="6E447A52" w:rsidR="00134BB7" w:rsidRDefault="00134BB7" w:rsidP="00C61810"/>
    <w:p w14:paraId="541595D9" w14:textId="0F2A5399" w:rsidR="00134BB7" w:rsidRDefault="00134BB7" w:rsidP="00C61810"/>
    <w:p w14:paraId="65D5DE29" w14:textId="58B8B2F8" w:rsidR="00134BB7" w:rsidRDefault="00134BB7" w:rsidP="00C61810"/>
    <w:p w14:paraId="40B6B966" w14:textId="3CF347B6" w:rsidR="00134BB7" w:rsidRDefault="00134BB7" w:rsidP="00C61810"/>
    <w:p w14:paraId="5C12D9CC" w14:textId="5A3A484A" w:rsidR="00134BB7" w:rsidRDefault="00134BB7" w:rsidP="00C61810"/>
    <w:p w14:paraId="08F42F47" w14:textId="1AC67BF4" w:rsidR="00134BB7" w:rsidRDefault="00134BB7" w:rsidP="00C61810"/>
    <w:p w14:paraId="4B8E0C38" w14:textId="23778C40" w:rsidR="00134BB7" w:rsidRDefault="00134BB7" w:rsidP="00C61810"/>
    <w:p w14:paraId="3C4C26CD" w14:textId="50795F1D" w:rsidR="00134BB7" w:rsidRPr="004F4C87" w:rsidRDefault="00134BB7" w:rsidP="00C61810">
      <w:pPr>
        <w:rPr>
          <w:sz w:val="20"/>
          <w:szCs w:val="20"/>
        </w:rPr>
      </w:pPr>
    </w:p>
    <w:tbl>
      <w:tblPr>
        <w:tblStyle w:val="TableGrid"/>
        <w:tblpPr w:leftFromText="180" w:rightFromText="180" w:vertAnchor="text" w:horzAnchor="page" w:tblpX="1" w:tblpY="108"/>
        <w:tblW w:w="18708" w:type="dxa"/>
        <w:tblLook w:val="04A0" w:firstRow="1" w:lastRow="0" w:firstColumn="1" w:lastColumn="0" w:noHBand="0" w:noVBand="1"/>
      </w:tblPr>
      <w:tblGrid>
        <w:gridCol w:w="1278"/>
        <w:gridCol w:w="1837"/>
        <w:gridCol w:w="2112"/>
        <w:gridCol w:w="2126"/>
        <w:gridCol w:w="3841"/>
        <w:gridCol w:w="494"/>
        <w:gridCol w:w="1240"/>
        <w:gridCol w:w="5780"/>
      </w:tblGrid>
      <w:tr w:rsidR="004F4C87" w:rsidRPr="004F4C87" w14:paraId="6C07B7D0" w14:textId="77777777" w:rsidTr="0034535B">
        <w:tc>
          <w:tcPr>
            <w:tcW w:w="1278" w:type="dxa"/>
            <w:shd w:val="clear" w:color="auto" w:fill="D2C8E1"/>
          </w:tcPr>
          <w:p w14:paraId="36425400" w14:textId="77777777" w:rsidR="004F4C87" w:rsidRPr="004F4C87" w:rsidRDefault="004F4C87" w:rsidP="004F4C87">
            <w:pPr>
              <w:spacing w:line="240" w:lineRule="auto"/>
              <w:rPr>
                <w:rFonts w:cs="Arial"/>
                <w:b/>
                <w:sz w:val="20"/>
                <w:szCs w:val="20"/>
              </w:rPr>
            </w:pPr>
            <w:r w:rsidRPr="004F4C87">
              <w:rPr>
                <w:rFonts w:cs="Arial"/>
                <w:b/>
                <w:sz w:val="20"/>
                <w:szCs w:val="20"/>
              </w:rPr>
              <w:t>Lesson Number</w:t>
            </w:r>
          </w:p>
        </w:tc>
        <w:tc>
          <w:tcPr>
            <w:tcW w:w="1837" w:type="dxa"/>
            <w:shd w:val="clear" w:color="auto" w:fill="D2C8E1"/>
          </w:tcPr>
          <w:p w14:paraId="299D4963" w14:textId="77777777" w:rsidR="004F4C87" w:rsidRPr="004F4C87" w:rsidRDefault="004F4C87" w:rsidP="004F4C87">
            <w:pPr>
              <w:spacing w:line="240" w:lineRule="auto"/>
              <w:rPr>
                <w:rFonts w:cs="Arial"/>
                <w:b/>
                <w:sz w:val="20"/>
                <w:szCs w:val="20"/>
              </w:rPr>
            </w:pPr>
            <w:r w:rsidRPr="004F4C87">
              <w:rPr>
                <w:rFonts w:cs="Arial"/>
                <w:b/>
                <w:sz w:val="20"/>
                <w:szCs w:val="20"/>
              </w:rPr>
              <w:t>Topic title</w:t>
            </w:r>
          </w:p>
        </w:tc>
        <w:tc>
          <w:tcPr>
            <w:tcW w:w="2112" w:type="dxa"/>
            <w:shd w:val="clear" w:color="auto" w:fill="D2C8E1"/>
          </w:tcPr>
          <w:p w14:paraId="12151616" w14:textId="77777777" w:rsidR="004F4C87" w:rsidRPr="004F4C87" w:rsidRDefault="004F4C87" w:rsidP="004F4C87">
            <w:pPr>
              <w:spacing w:line="240" w:lineRule="auto"/>
              <w:rPr>
                <w:rFonts w:cs="Arial"/>
                <w:b/>
                <w:sz w:val="20"/>
                <w:szCs w:val="20"/>
              </w:rPr>
            </w:pPr>
            <w:proofErr w:type="spellStart"/>
            <w:r w:rsidRPr="004F4C87">
              <w:rPr>
                <w:rFonts w:cs="Arial"/>
                <w:b/>
                <w:sz w:val="20"/>
                <w:szCs w:val="20"/>
              </w:rPr>
              <w:t>Learing</w:t>
            </w:r>
            <w:proofErr w:type="spellEnd"/>
            <w:r w:rsidRPr="004F4C87">
              <w:rPr>
                <w:rFonts w:cs="Arial"/>
                <w:b/>
                <w:sz w:val="20"/>
                <w:szCs w:val="20"/>
              </w:rPr>
              <w:t xml:space="preserve"> objectives and outcomes</w:t>
            </w:r>
          </w:p>
        </w:tc>
        <w:tc>
          <w:tcPr>
            <w:tcW w:w="2126" w:type="dxa"/>
            <w:shd w:val="clear" w:color="auto" w:fill="D2C8E1"/>
          </w:tcPr>
          <w:p w14:paraId="4DFD0988" w14:textId="77777777" w:rsidR="004F4C87" w:rsidRPr="004F4C87" w:rsidRDefault="004F4C87" w:rsidP="004F4C87">
            <w:pPr>
              <w:spacing w:line="240" w:lineRule="auto"/>
              <w:rPr>
                <w:rFonts w:cs="Arial"/>
                <w:b/>
                <w:sz w:val="20"/>
                <w:szCs w:val="20"/>
              </w:rPr>
            </w:pPr>
            <w:r w:rsidRPr="004F4C87">
              <w:rPr>
                <w:rFonts w:cs="Arial"/>
                <w:b/>
                <w:sz w:val="20"/>
                <w:szCs w:val="20"/>
              </w:rPr>
              <w:t>Context</w:t>
            </w:r>
          </w:p>
        </w:tc>
        <w:tc>
          <w:tcPr>
            <w:tcW w:w="4335" w:type="dxa"/>
            <w:gridSpan w:val="2"/>
            <w:shd w:val="clear" w:color="auto" w:fill="D2C8E1"/>
          </w:tcPr>
          <w:p w14:paraId="7F638171" w14:textId="77777777" w:rsidR="004F4C87" w:rsidRPr="004F4C87" w:rsidRDefault="004F4C87" w:rsidP="004F4C87">
            <w:pPr>
              <w:spacing w:line="240" w:lineRule="auto"/>
              <w:rPr>
                <w:rFonts w:cs="Arial"/>
                <w:b/>
                <w:sz w:val="20"/>
                <w:szCs w:val="20"/>
              </w:rPr>
            </w:pPr>
            <w:r w:rsidRPr="004F4C87">
              <w:rPr>
                <w:rFonts w:cs="Arial"/>
                <w:b/>
                <w:sz w:val="20"/>
                <w:szCs w:val="20"/>
              </w:rPr>
              <w:t>Learning activity</w:t>
            </w:r>
          </w:p>
        </w:tc>
        <w:tc>
          <w:tcPr>
            <w:tcW w:w="1240" w:type="dxa"/>
            <w:shd w:val="clear" w:color="auto" w:fill="D2C8E1"/>
          </w:tcPr>
          <w:p w14:paraId="2769C07E" w14:textId="77777777" w:rsidR="004F4C87" w:rsidRPr="004F4C87" w:rsidRDefault="004F4C87" w:rsidP="004F4C87">
            <w:pPr>
              <w:spacing w:line="240" w:lineRule="auto"/>
              <w:rPr>
                <w:rFonts w:cs="Arial"/>
                <w:b/>
                <w:sz w:val="20"/>
                <w:szCs w:val="20"/>
              </w:rPr>
            </w:pPr>
            <w:r w:rsidRPr="004F4C87">
              <w:rPr>
                <w:rFonts w:cs="Arial"/>
                <w:b/>
                <w:sz w:val="20"/>
                <w:szCs w:val="20"/>
              </w:rPr>
              <w:t>Resources</w:t>
            </w:r>
          </w:p>
        </w:tc>
        <w:tc>
          <w:tcPr>
            <w:tcW w:w="5780" w:type="dxa"/>
            <w:shd w:val="clear" w:color="auto" w:fill="D2C8E1"/>
          </w:tcPr>
          <w:p w14:paraId="1F0A5FBE" w14:textId="77777777" w:rsidR="004F4C87" w:rsidRPr="004F4C87" w:rsidRDefault="004F4C87" w:rsidP="004F4C87">
            <w:pPr>
              <w:spacing w:line="240" w:lineRule="auto"/>
              <w:rPr>
                <w:rFonts w:cs="Arial"/>
                <w:b/>
                <w:sz w:val="20"/>
                <w:szCs w:val="20"/>
              </w:rPr>
            </w:pPr>
            <w:r w:rsidRPr="004F4C87">
              <w:rPr>
                <w:rFonts w:cs="Arial"/>
                <w:b/>
                <w:sz w:val="20"/>
                <w:szCs w:val="20"/>
              </w:rPr>
              <w:t>Scaffolding and whole school approaches</w:t>
            </w:r>
          </w:p>
        </w:tc>
      </w:tr>
      <w:tr w:rsidR="004F4C87" w:rsidRPr="004F4C87" w14:paraId="5176833C" w14:textId="77777777" w:rsidTr="0034535B">
        <w:tc>
          <w:tcPr>
            <w:tcW w:w="1278" w:type="dxa"/>
          </w:tcPr>
          <w:p w14:paraId="7F23A4D0" w14:textId="77777777" w:rsidR="004F4C87" w:rsidRPr="004F4C87" w:rsidRDefault="004F4C87" w:rsidP="004F4C87">
            <w:pPr>
              <w:spacing w:line="240" w:lineRule="auto"/>
              <w:rPr>
                <w:rFonts w:cs="Arial"/>
                <w:sz w:val="20"/>
                <w:szCs w:val="20"/>
              </w:rPr>
            </w:pPr>
            <w:r w:rsidRPr="004F4C87">
              <w:rPr>
                <w:rFonts w:cs="Arial"/>
                <w:sz w:val="20"/>
                <w:szCs w:val="20"/>
              </w:rPr>
              <w:t>Lesson 18</w:t>
            </w:r>
          </w:p>
        </w:tc>
        <w:tc>
          <w:tcPr>
            <w:tcW w:w="1837" w:type="dxa"/>
          </w:tcPr>
          <w:p w14:paraId="1576C251" w14:textId="77777777" w:rsidR="004F4C87" w:rsidRPr="004F4C87" w:rsidRDefault="004F4C87" w:rsidP="004F4C87">
            <w:pPr>
              <w:spacing w:line="240" w:lineRule="auto"/>
              <w:rPr>
                <w:rFonts w:cs="Arial"/>
                <w:sz w:val="20"/>
                <w:szCs w:val="20"/>
              </w:rPr>
            </w:pPr>
            <w:r w:rsidRPr="004F4C87">
              <w:rPr>
                <w:rFonts w:cs="Arial"/>
                <w:sz w:val="20"/>
                <w:szCs w:val="20"/>
              </w:rPr>
              <w:t xml:space="preserve">Worship and festivals: Eucharist/Holy Communion </w:t>
            </w:r>
          </w:p>
        </w:tc>
        <w:tc>
          <w:tcPr>
            <w:tcW w:w="2112" w:type="dxa"/>
          </w:tcPr>
          <w:p w14:paraId="08094F8E" w14:textId="77777777" w:rsidR="004F4C87" w:rsidRPr="004F4C87" w:rsidRDefault="004F4C87" w:rsidP="004F4C87">
            <w:pPr>
              <w:spacing w:line="240" w:lineRule="auto"/>
              <w:rPr>
                <w:rFonts w:cs="Arial"/>
                <w:sz w:val="20"/>
                <w:szCs w:val="20"/>
              </w:rPr>
            </w:pPr>
            <w:r w:rsidRPr="004F4C87">
              <w:rPr>
                <w:rFonts w:cs="Arial"/>
                <w:sz w:val="20"/>
                <w:szCs w:val="20"/>
              </w:rPr>
              <w:t>Significance for Church of England/Roman Catholic Christians.</w:t>
            </w:r>
          </w:p>
        </w:tc>
        <w:tc>
          <w:tcPr>
            <w:tcW w:w="2126" w:type="dxa"/>
          </w:tcPr>
          <w:p w14:paraId="683DC1EA" w14:textId="77777777" w:rsidR="004F4C87" w:rsidRPr="004F4C87" w:rsidRDefault="004F4C87" w:rsidP="004F4C87">
            <w:pPr>
              <w:spacing w:line="240" w:lineRule="auto"/>
              <w:rPr>
                <w:rFonts w:cs="Arial"/>
                <w:sz w:val="20"/>
                <w:szCs w:val="20"/>
              </w:rPr>
            </w:pPr>
            <w:r w:rsidRPr="004F4C87">
              <w:rPr>
                <w:rFonts w:cs="Arial"/>
                <w:sz w:val="20"/>
                <w:szCs w:val="20"/>
              </w:rPr>
              <w:t>The focus is on an understanding of the sacramental nature of Holy Communion and the way this influences some churches.</w:t>
            </w:r>
          </w:p>
        </w:tc>
        <w:tc>
          <w:tcPr>
            <w:tcW w:w="3841" w:type="dxa"/>
          </w:tcPr>
          <w:p w14:paraId="24452B37" w14:textId="77777777" w:rsidR="004F4C87" w:rsidRPr="004F4C87" w:rsidRDefault="004F4C87" w:rsidP="004F4C87">
            <w:pPr>
              <w:spacing w:line="240" w:lineRule="auto"/>
              <w:rPr>
                <w:rFonts w:cs="Arial"/>
                <w:sz w:val="20"/>
                <w:szCs w:val="20"/>
              </w:rPr>
            </w:pPr>
            <w:r w:rsidRPr="004F4C87">
              <w:rPr>
                <w:rFonts w:cs="Arial"/>
                <w:sz w:val="20"/>
                <w:szCs w:val="20"/>
              </w:rPr>
              <w:t>Teachers could explain that Paul’s letters are the earliest church documents – this is from around 54CE, less than 25 years after Jesus’ death, at least 25 years before the earliest gospel. This is Paul’s instruction to the church in Corinth.  Students could read 1 Corinthians 11:23-26.</w:t>
            </w:r>
          </w:p>
          <w:p w14:paraId="0C97A477" w14:textId="77777777" w:rsidR="004F4C87" w:rsidRPr="004F4C87" w:rsidRDefault="004F4C87" w:rsidP="004F4C87">
            <w:pPr>
              <w:spacing w:line="240" w:lineRule="auto"/>
              <w:rPr>
                <w:rFonts w:cs="Arial"/>
                <w:sz w:val="20"/>
                <w:szCs w:val="20"/>
              </w:rPr>
            </w:pPr>
          </w:p>
          <w:p w14:paraId="308D27A6" w14:textId="77777777" w:rsidR="004F4C87" w:rsidRPr="004F4C87" w:rsidRDefault="004F4C87" w:rsidP="004F4C87">
            <w:pPr>
              <w:spacing w:line="240" w:lineRule="auto"/>
              <w:rPr>
                <w:rFonts w:cs="Arial"/>
                <w:sz w:val="20"/>
                <w:szCs w:val="20"/>
              </w:rPr>
            </w:pPr>
            <w:r w:rsidRPr="004F4C87">
              <w:rPr>
                <w:rFonts w:cs="Arial"/>
                <w:sz w:val="20"/>
                <w:szCs w:val="20"/>
              </w:rPr>
              <w:t>Students could consider how Jesus’ words may be understood: look for two key ideas “this is my body/blood” and “do this in remembrance of me.”</w:t>
            </w:r>
          </w:p>
          <w:p w14:paraId="3236CA8C" w14:textId="77777777" w:rsidR="004F4C87" w:rsidRPr="004F4C87" w:rsidRDefault="004F4C87" w:rsidP="004F4C87">
            <w:pPr>
              <w:spacing w:line="240" w:lineRule="auto"/>
              <w:rPr>
                <w:rFonts w:cs="Arial"/>
                <w:sz w:val="20"/>
                <w:szCs w:val="20"/>
              </w:rPr>
            </w:pPr>
          </w:p>
          <w:p w14:paraId="7B051C05" w14:textId="77777777" w:rsidR="004F4C87" w:rsidRPr="004F4C87" w:rsidRDefault="004F4C87" w:rsidP="004F4C87">
            <w:pPr>
              <w:spacing w:line="240" w:lineRule="auto"/>
              <w:rPr>
                <w:rFonts w:cs="Arial"/>
                <w:sz w:val="20"/>
                <w:szCs w:val="20"/>
              </w:rPr>
            </w:pPr>
            <w:r w:rsidRPr="004F4C87">
              <w:rPr>
                <w:rFonts w:cs="Arial"/>
                <w:sz w:val="20"/>
                <w:szCs w:val="20"/>
              </w:rPr>
              <w:t>Teachers could explain that Roman Catholic/Church of England and Orthodox Christians focus on “this is my body” and see it as a sacrament (see Lesson 16).  Students could identify the “outward and visible sign” and the “inward and spiritual grace”; the form (actions and words of priest), matter (bread, wine) and intent. They could learn terms and their derivation: Mass, Eucharist.</w:t>
            </w:r>
          </w:p>
          <w:p w14:paraId="0E10F0BE" w14:textId="77777777" w:rsidR="004F4C87" w:rsidRPr="004F4C87" w:rsidRDefault="004F4C87" w:rsidP="004F4C87">
            <w:pPr>
              <w:spacing w:line="240" w:lineRule="auto"/>
              <w:rPr>
                <w:rFonts w:cs="Arial"/>
                <w:sz w:val="20"/>
                <w:szCs w:val="20"/>
              </w:rPr>
            </w:pPr>
          </w:p>
          <w:p w14:paraId="3AF0657E" w14:textId="77777777" w:rsidR="004F4C87" w:rsidRPr="004F4C87" w:rsidRDefault="004F4C87" w:rsidP="004F4C87">
            <w:pPr>
              <w:spacing w:line="240" w:lineRule="auto"/>
              <w:rPr>
                <w:rFonts w:cs="Arial"/>
                <w:b/>
                <w:sz w:val="20"/>
                <w:szCs w:val="20"/>
              </w:rPr>
            </w:pPr>
            <w:r w:rsidRPr="004F4C87">
              <w:rPr>
                <w:rFonts w:cs="Arial"/>
                <w:sz w:val="20"/>
                <w:szCs w:val="20"/>
              </w:rPr>
              <w:t xml:space="preserve">Watch video of Eucharist and make notes or annotate the </w:t>
            </w:r>
          </w:p>
        </w:tc>
        <w:tc>
          <w:tcPr>
            <w:tcW w:w="1734" w:type="dxa"/>
            <w:gridSpan w:val="2"/>
          </w:tcPr>
          <w:p w14:paraId="33725CA7" w14:textId="77777777" w:rsidR="004F4C87" w:rsidRPr="004F4C87" w:rsidRDefault="004F4C87" w:rsidP="004F4C87">
            <w:pPr>
              <w:spacing w:line="240" w:lineRule="auto"/>
              <w:rPr>
                <w:rFonts w:cs="Arial"/>
                <w:sz w:val="20"/>
                <w:szCs w:val="20"/>
              </w:rPr>
            </w:pPr>
            <w:r w:rsidRPr="004F4C87">
              <w:rPr>
                <w:rFonts w:cs="Arial"/>
                <w:sz w:val="20"/>
                <w:szCs w:val="20"/>
              </w:rPr>
              <w:t>Bibles or printed copies of 1Cor 11:23-26</w:t>
            </w:r>
          </w:p>
          <w:p w14:paraId="45595041" w14:textId="77777777" w:rsidR="004F4C87" w:rsidRPr="004F4C87" w:rsidRDefault="004F4C87" w:rsidP="004F4C87">
            <w:pPr>
              <w:spacing w:line="240" w:lineRule="auto"/>
              <w:rPr>
                <w:rFonts w:cs="Arial"/>
                <w:sz w:val="20"/>
                <w:szCs w:val="20"/>
              </w:rPr>
            </w:pPr>
          </w:p>
          <w:p w14:paraId="0E68A26F" w14:textId="77777777" w:rsidR="004F4C87" w:rsidRPr="004F4C87" w:rsidRDefault="004F4C87" w:rsidP="004F4C87">
            <w:pPr>
              <w:spacing w:line="240" w:lineRule="auto"/>
              <w:rPr>
                <w:rFonts w:cs="Arial"/>
                <w:sz w:val="20"/>
                <w:szCs w:val="20"/>
              </w:rPr>
            </w:pPr>
            <w:r w:rsidRPr="004F4C87">
              <w:rPr>
                <w:rFonts w:cs="Arial"/>
                <w:sz w:val="20"/>
                <w:szCs w:val="20"/>
              </w:rPr>
              <w:t xml:space="preserve">Outline of C of E Eucharist service or RC Mass </w:t>
            </w:r>
          </w:p>
          <w:p w14:paraId="5F2C477A" w14:textId="77777777" w:rsidR="004F4C87" w:rsidRPr="004F4C87" w:rsidRDefault="004F4C87" w:rsidP="004F4C87">
            <w:pPr>
              <w:spacing w:line="240" w:lineRule="auto"/>
              <w:rPr>
                <w:rFonts w:cs="Arial"/>
                <w:sz w:val="20"/>
                <w:szCs w:val="20"/>
              </w:rPr>
            </w:pPr>
          </w:p>
          <w:p w14:paraId="40BEF447" w14:textId="77777777" w:rsidR="004F4C87" w:rsidRPr="004F4C87" w:rsidRDefault="004F4C87" w:rsidP="004F4C87">
            <w:pPr>
              <w:spacing w:line="240" w:lineRule="auto"/>
              <w:rPr>
                <w:rFonts w:cs="Arial"/>
                <w:sz w:val="20"/>
                <w:szCs w:val="20"/>
              </w:rPr>
            </w:pPr>
            <w:r w:rsidRPr="004F4C87">
              <w:rPr>
                <w:rFonts w:cs="Arial"/>
                <w:sz w:val="20"/>
                <w:szCs w:val="20"/>
              </w:rPr>
              <w:t xml:space="preserve">You Tube video of CofE Eucharist, </w:t>
            </w:r>
            <w:proofErr w:type="spellStart"/>
            <w:r w:rsidRPr="004F4C87">
              <w:rPr>
                <w:rFonts w:cs="Arial"/>
                <w:sz w:val="20"/>
                <w:szCs w:val="20"/>
              </w:rPr>
              <w:t>eg</w:t>
            </w:r>
            <w:proofErr w:type="spellEnd"/>
          </w:p>
          <w:p w14:paraId="78AE2347" w14:textId="77777777" w:rsidR="004F4C87" w:rsidRPr="004F4C87" w:rsidRDefault="004F4C87" w:rsidP="004F4C87">
            <w:pPr>
              <w:spacing w:line="240" w:lineRule="auto"/>
              <w:rPr>
                <w:rFonts w:cs="Arial"/>
                <w:sz w:val="20"/>
                <w:szCs w:val="20"/>
              </w:rPr>
            </w:pPr>
            <w:hyperlink r:id="rId17" w:history="1">
              <w:r w:rsidRPr="004F4C87">
                <w:rPr>
                  <w:rStyle w:val="Hyperlink"/>
                  <w:rFonts w:cs="Arial"/>
                  <w:sz w:val="20"/>
                  <w:szCs w:val="20"/>
                </w:rPr>
                <w:t>Eucharist explanation 1</w:t>
              </w:r>
            </w:hyperlink>
          </w:p>
          <w:p w14:paraId="4B8C52AE" w14:textId="77777777" w:rsidR="004F4C87" w:rsidRPr="004F4C87" w:rsidRDefault="004F4C87" w:rsidP="004F4C87">
            <w:pPr>
              <w:spacing w:line="240" w:lineRule="auto"/>
              <w:rPr>
                <w:rFonts w:cs="Arial"/>
                <w:sz w:val="20"/>
                <w:szCs w:val="20"/>
              </w:rPr>
            </w:pPr>
          </w:p>
          <w:p w14:paraId="614CA8A9" w14:textId="77777777" w:rsidR="004F4C87" w:rsidRPr="004F4C87" w:rsidRDefault="004F4C87" w:rsidP="004F4C87">
            <w:pPr>
              <w:spacing w:line="240" w:lineRule="auto"/>
              <w:rPr>
                <w:rFonts w:cs="Arial"/>
                <w:sz w:val="20"/>
                <w:szCs w:val="20"/>
              </w:rPr>
            </w:pPr>
            <w:hyperlink r:id="rId18" w:history="1">
              <w:r w:rsidRPr="004F4C87">
                <w:rPr>
                  <w:rStyle w:val="Hyperlink"/>
                  <w:rFonts w:cs="Arial"/>
                  <w:sz w:val="20"/>
                  <w:szCs w:val="20"/>
                </w:rPr>
                <w:t>Eucharist explanation 2</w:t>
              </w:r>
            </w:hyperlink>
          </w:p>
          <w:p w14:paraId="54EF5839" w14:textId="77777777" w:rsidR="004F4C87" w:rsidRPr="004F4C87" w:rsidRDefault="004F4C87" w:rsidP="004F4C87">
            <w:pPr>
              <w:spacing w:line="240" w:lineRule="auto"/>
              <w:rPr>
                <w:rFonts w:cs="Arial"/>
                <w:sz w:val="20"/>
                <w:szCs w:val="20"/>
              </w:rPr>
            </w:pPr>
          </w:p>
          <w:p w14:paraId="7D187412" w14:textId="77777777" w:rsidR="004F4C87" w:rsidRPr="004F4C87" w:rsidRDefault="004F4C87" w:rsidP="004F4C87">
            <w:pPr>
              <w:spacing w:line="240" w:lineRule="auto"/>
              <w:rPr>
                <w:rFonts w:cs="Arial"/>
                <w:sz w:val="20"/>
                <w:szCs w:val="20"/>
              </w:rPr>
            </w:pPr>
            <w:hyperlink r:id="rId19" w:history="1">
              <w:r w:rsidRPr="004F4C87">
                <w:rPr>
                  <w:rStyle w:val="Hyperlink"/>
                  <w:rFonts w:cs="Arial"/>
                  <w:sz w:val="20"/>
                  <w:szCs w:val="20"/>
                </w:rPr>
                <w:t>Eucharist explanation 3</w:t>
              </w:r>
            </w:hyperlink>
          </w:p>
          <w:p w14:paraId="2E29CFED" w14:textId="77777777" w:rsidR="004F4C87" w:rsidRPr="004F4C87" w:rsidRDefault="004F4C87" w:rsidP="004F4C87">
            <w:pPr>
              <w:spacing w:line="240" w:lineRule="auto"/>
              <w:rPr>
                <w:rFonts w:cs="Arial"/>
                <w:sz w:val="20"/>
                <w:szCs w:val="20"/>
              </w:rPr>
            </w:pPr>
          </w:p>
          <w:p w14:paraId="151A7478" w14:textId="77777777" w:rsidR="004F4C87" w:rsidRPr="004F4C87" w:rsidRDefault="004F4C87" w:rsidP="004F4C87">
            <w:pPr>
              <w:spacing w:line="240" w:lineRule="auto"/>
              <w:rPr>
                <w:rFonts w:cs="Arial"/>
                <w:sz w:val="20"/>
                <w:szCs w:val="20"/>
              </w:rPr>
            </w:pPr>
            <w:r w:rsidRPr="004F4C87">
              <w:rPr>
                <w:sz w:val="20"/>
                <w:szCs w:val="20"/>
              </w:rPr>
              <w:t>A suitable textbook</w:t>
            </w:r>
          </w:p>
        </w:tc>
        <w:tc>
          <w:tcPr>
            <w:tcW w:w="5780" w:type="dxa"/>
          </w:tcPr>
          <w:p w14:paraId="32F2CA01" w14:textId="77777777" w:rsidR="004F4C87" w:rsidRPr="004F4C87" w:rsidRDefault="004F4C87" w:rsidP="004F4C87">
            <w:pPr>
              <w:spacing w:line="240" w:lineRule="auto"/>
              <w:rPr>
                <w:rFonts w:cs="Arial"/>
                <w:sz w:val="20"/>
                <w:szCs w:val="20"/>
              </w:rPr>
            </w:pPr>
            <w:r w:rsidRPr="004F4C87">
              <w:rPr>
                <w:rFonts w:cs="Arial"/>
                <w:sz w:val="20"/>
                <w:szCs w:val="20"/>
              </w:rPr>
              <w:t>Stretch and challenge: Students can research more detail of Roman Catholic / Church of England and Orthodox services and analyse the similarities and differences in terms of what they mean for believers.</w:t>
            </w:r>
          </w:p>
          <w:p w14:paraId="273C5ADC" w14:textId="77777777" w:rsidR="004F4C87" w:rsidRPr="004F4C87" w:rsidRDefault="004F4C87" w:rsidP="004F4C87">
            <w:pPr>
              <w:spacing w:line="240" w:lineRule="auto"/>
              <w:rPr>
                <w:rFonts w:cs="Arial"/>
                <w:sz w:val="20"/>
                <w:szCs w:val="20"/>
              </w:rPr>
            </w:pPr>
          </w:p>
        </w:tc>
      </w:tr>
      <w:tr w:rsidR="004F4C87" w:rsidRPr="004F4C87" w14:paraId="75019C75" w14:textId="77777777" w:rsidTr="0034535B">
        <w:tc>
          <w:tcPr>
            <w:tcW w:w="1278" w:type="dxa"/>
            <w:shd w:val="clear" w:color="auto" w:fill="FFFFFF" w:themeFill="background1"/>
          </w:tcPr>
          <w:p w14:paraId="4A95826B" w14:textId="77777777" w:rsidR="004F4C87" w:rsidRPr="004F4C87" w:rsidRDefault="004F4C87" w:rsidP="004F4C87">
            <w:pPr>
              <w:spacing w:line="240" w:lineRule="auto"/>
              <w:rPr>
                <w:rFonts w:cs="Arial"/>
                <w:b/>
                <w:sz w:val="20"/>
                <w:szCs w:val="20"/>
              </w:rPr>
            </w:pPr>
          </w:p>
        </w:tc>
        <w:tc>
          <w:tcPr>
            <w:tcW w:w="1837" w:type="dxa"/>
            <w:shd w:val="clear" w:color="auto" w:fill="FFFFFF" w:themeFill="background1"/>
          </w:tcPr>
          <w:p w14:paraId="64B912BE" w14:textId="77777777" w:rsidR="004F4C87" w:rsidRPr="004F4C87" w:rsidRDefault="004F4C87" w:rsidP="004F4C87">
            <w:pPr>
              <w:spacing w:line="240" w:lineRule="auto"/>
              <w:rPr>
                <w:rFonts w:cs="Arial"/>
                <w:b/>
                <w:sz w:val="20"/>
                <w:szCs w:val="20"/>
              </w:rPr>
            </w:pPr>
          </w:p>
        </w:tc>
        <w:tc>
          <w:tcPr>
            <w:tcW w:w="2112" w:type="dxa"/>
            <w:shd w:val="clear" w:color="auto" w:fill="FFFFFF" w:themeFill="background1"/>
          </w:tcPr>
          <w:p w14:paraId="2B10F4FE" w14:textId="77777777" w:rsidR="004F4C87" w:rsidRPr="004F4C87" w:rsidRDefault="004F4C87" w:rsidP="004F4C87">
            <w:pPr>
              <w:spacing w:line="240" w:lineRule="auto"/>
              <w:rPr>
                <w:rFonts w:cs="Arial"/>
                <w:b/>
                <w:sz w:val="20"/>
                <w:szCs w:val="20"/>
              </w:rPr>
            </w:pPr>
          </w:p>
        </w:tc>
        <w:tc>
          <w:tcPr>
            <w:tcW w:w="2126" w:type="dxa"/>
            <w:shd w:val="clear" w:color="auto" w:fill="FFFFFF" w:themeFill="background1"/>
          </w:tcPr>
          <w:p w14:paraId="44937250" w14:textId="77777777" w:rsidR="004F4C87" w:rsidRPr="004F4C87" w:rsidRDefault="004F4C87" w:rsidP="004F4C87">
            <w:pPr>
              <w:spacing w:line="240" w:lineRule="auto"/>
              <w:rPr>
                <w:rFonts w:cs="Arial"/>
                <w:b/>
                <w:sz w:val="20"/>
                <w:szCs w:val="20"/>
              </w:rPr>
            </w:pPr>
          </w:p>
        </w:tc>
        <w:tc>
          <w:tcPr>
            <w:tcW w:w="4335" w:type="dxa"/>
            <w:gridSpan w:val="2"/>
            <w:shd w:val="clear" w:color="auto" w:fill="FFFFFF" w:themeFill="background1"/>
          </w:tcPr>
          <w:p w14:paraId="6795502F" w14:textId="77777777" w:rsidR="004F4C87" w:rsidRPr="004F4C87" w:rsidRDefault="004F4C87" w:rsidP="004F4C87">
            <w:pPr>
              <w:spacing w:line="240" w:lineRule="auto"/>
              <w:rPr>
                <w:rFonts w:cs="Arial"/>
                <w:sz w:val="20"/>
                <w:szCs w:val="20"/>
              </w:rPr>
            </w:pPr>
            <w:r w:rsidRPr="004F4C87">
              <w:rPr>
                <w:rFonts w:cs="Arial"/>
                <w:sz w:val="20"/>
                <w:szCs w:val="20"/>
              </w:rPr>
              <w:t>outline.  Note the two parts to the service.</w:t>
            </w:r>
          </w:p>
          <w:p w14:paraId="66321535" w14:textId="77777777" w:rsidR="004F4C87" w:rsidRPr="004F4C87" w:rsidRDefault="004F4C87" w:rsidP="004F4C87">
            <w:pPr>
              <w:spacing w:line="240" w:lineRule="auto"/>
              <w:rPr>
                <w:rFonts w:cs="Arial"/>
                <w:sz w:val="20"/>
                <w:szCs w:val="20"/>
              </w:rPr>
            </w:pPr>
          </w:p>
          <w:p w14:paraId="2A646EF1" w14:textId="77777777" w:rsidR="004F4C87" w:rsidRPr="004F4C87" w:rsidRDefault="004F4C87" w:rsidP="004F4C87">
            <w:pPr>
              <w:spacing w:line="240" w:lineRule="auto"/>
              <w:rPr>
                <w:rFonts w:cs="Arial"/>
                <w:sz w:val="20"/>
                <w:szCs w:val="20"/>
              </w:rPr>
            </w:pPr>
            <w:r w:rsidRPr="004F4C87">
              <w:rPr>
                <w:rFonts w:cs="Arial"/>
                <w:sz w:val="20"/>
                <w:szCs w:val="20"/>
              </w:rPr>
              <w:t>Plenary discussion to consolidate learning: why is Holy Communion so very important for RC and Church of England Christians?</w:t>
            </w:r>
          </w:p>
          <w:p w14:paraId="6A00E179" w14:textId="77777777" w:rsidR="004F4C87" w:rsidRPr="004F4C87" w:rsidRDefault="004F4C87" w:rsidP="004F4C87">
            <w:pPr>
              <w:spacing w:line="240" w:lineRule="auto"/>
              <w:rPr>
                <w:rFonts w:cs="Arial"/>
                <w:sz w:val="20"/>
                <w:szCs w:val="20"/>
              </w:rPr>
            </w:pPr>
          </w:p>
          <w:p w14:paraId="3ED6DB90" w14:textId="77777777" w:rsidR="004F4C87" w:rsidRPr="004F4C87" w:rsidRDefault="004F4C87" w:rsidP="004F4C87">
            <w:pPr>
              <w:spacing w:line="240" w:lineRule="auto"/>
              <w:rPr>
                <w:rFonts w:cs="Arial"/>
                <w:b/>
                <w:sz w:val="20"/>
                <w:szCs w:val="20"/>
              </w:rPr>
            </w:pPr>
          </w:p>
          <w:p w14:paraId="53B1FFC6" w14:textId="77777777" w:rsidR="004F4C87" w:rsidRPr="004F4C87" w:rsidRDefault="004F4C87" w:rsidP="004F4C87">
            <w:pPr>
              <w:spacing w:line="240" w:lineRule="auto"/>
              <w:rPr>
                <w:rFonts w:cs="Arial"/>
                <w:b/>
                <w:sz w:val="20"/>
                <w:szCs w:val="20"/>
              </w:rPr>
            </w:pPr>
          </w:p>
        </w:tc>
        <w:tc>
          <w:tcPr>
            <w:tcW w:w="1240" w:type="dxa"/>
            <w:shd w:val="clear" w:color="auto" w:fill="FFFFFF" w:themeFill="background1"/>
          </w:tcPr>
          <w:p w14:paraId="6EAE2E50" w14:textId="77777777" w:rsidR="004F4C87" w:rsidRPr="004F4C87" w:rsidRDefault="004F4C87" w:rsidP="004F4C87">
            <w:pPr>
              <w:spacing w:line="240" w:lineRule="auto"/>
              <w:rPr>
                <w:rFonts w:cs="Arial"/>
                <w:b/>
                <w:sz w:val="20"/>
                <w:szCs w:val="20"/>
              </w:rPr>
            </w:pPr>
          </w:p>
        </w:tc>
        <w:tc>
          <w:tcPr>
            <w:tcW w:w="5780" w:type="dxa"/>
            <w:shd w:val="clear" w:color="auto" w:fill="FFFFFF" w:themeFill="background1"/>
          </w:tcPr>
          <w:p w14:paraId="2B3395AB" w14:textId="77777777" w:rsidR="004F4C87" w:rsidRPr="004F4C87" w:rsidRDefault="004F4C87" w:rsidP="004F4C87">
            <w:pPr>
              <w:spacing w:line="240" w:lineRule="auto"/>
              <w:rPr>
                <w:rFonts w:cs="Arial"/>
                <w:b/>
                <w:sz w:val="20"/>
                <w:szCs w:val="20"/>
              </w:rPr>
            </w:pPr>
          </w:p>
        </w:tc>
      </w:tr>
    </w:tbl>
    <w:p w14:paraId="5B42B0CD" w14:textId="28859D70" w:rsidR="00134BB7" w:rsidRDefault="00134BB7" w:rsidP="00C61810"/>
    <w:p w14:paraId="28F599EC" w14:textId="711EAA1B" w:rsidR="00134BB7" w:rsidRDefault="00134BB7" w:rsidP="00C61810"/>
    <w:p w14:paraId="4070B090" w14:textId="3E326DBD" w:rsidR="00134BB7" w:rsidRDefault="00134BB7" w:rsidP="00C61810"/>
    <w:p w14:paraId="2FA8B4F1" w14:textId="76324DC0" w:rsidR="00134BB7" w:rsidRDefault="00134BB7" w:rsidP="00C61810"/>
    <w:p w14:paraId="02DDB48B" w14:textId="0E63DA4B" w:rsidR="00134BB7" w:rsidRPr="004F4C87" w:rsidRDefault="00134BB7" w:rsidP="00C61810">
      <w:pPr>
        <w:rPr>
          <w:sz w:val="20"/>
          <w:szCs w:val="20"/>
        </w:rPr>
      </w:pPr>
    </w:p>
    <w:p w14:paraId="27BA1FA7" w14:textId="2A5D2130" w:rsidR="00134BB7" w:rsidRPr="004F4C87" w:rsidRDefault="00134BB7" w:rsidP="00C61810">
      <w:pPr>
        <w:rPr>
          <w:sz w:val="20"/>
          <w:szCs w:val="20"/>
        </w:rPr>
      </w:pPr>
    </w:p>
    <w:p w14:paraId="51CEE7E8" w14:textId="09A39556" w:rsidR="00134BB7" w:rsidRPr="004F4C87" w:rsidRDefault="00134BB7" w:rsidP="00C61810">
      <w:pPr>
        <w:rPr>
          <w:sz w:val="20"/>
          <w:szCs w:val="20"/>
        </w:rPr>
      </w:pPr>
    </w:p>
    <w:p w14:paraId="63A4C6DA" w14:textId="436D8564" w:rsidR="00134BB7" w:rsidRPr="004F4C87" w:rsidRDefault="00134BB7" w:rsidP="00C61810">
      <w:pPr>
        <w:rPr>
          <w:sz w:val="20"/>
          <w:szCs w:val="20"/>
        </w:rPr>
      </w:pPr>
    </w:p>
    <w:p w14:paraId="5BA33241" w14:textId="1ECBDB28" w:rsidR="00134BB7" w:rsidRPr="004F4C87" w:rsidRDefault="00134BB7" w:rsidP="00C61810">
      <w:pPr>
        <w:rPr>
          <w:sz w:val="20"/>
          <w:szCs w:val="20"/>
        </w:rPr>
      </w:pPr>
    </w:p>
    <w:p w14:paraId="0DA34475" w14:textId="4B85F573" w:rsidR="00134BB7" w:rsidRPr="004F4C87" w:rsidRDefault="00134BB7" w:rsidP="00C61810">
      <w:pPr>
        <w:rPr>
          <w:sz w:val="20"/>
          <w:szCs w:val="20"/>
        </w:rPr>
      </w:pPr>
    </w:p>
    <w:p w14:paraId="6D26186A" w14:textId="698379F7" w:rsidR="00134BB7" w:rsidRPr="004F4C87" w:rsidRDefault="00134BB7" w:rsidP="00C61810">
      <w:pPr>
        <w:rPr>
          <w:sz w:val="20"/>
          <w:szCs w:val="20"/>
        </w:rPr>
      </w:pPr>
    </w:p>
    <w:p w14:paraId="73EAE274" w14:textId="14FE614C" w:rsidR="00134BB7" w:rsidRPr="004F4C87" w:rsidRDefault="00134BB7" w:rsidP="00C61810">
      <w:pPr>
        <w:rPr>
          <w:sz w:val="20"/>
          <w:szCs w:val="20"/>
        </w:rPr>
      </w:pPr>
    </w:p>
    <w:p w14:paraId="7DE75C79" w14:textId="2FD3932E" w:rsidR="00134BB7" w:rsidRPr="004F4C87" w:rsidRDefault="00134BB7" w:rsidP="00C61810">
      <w:pPr>
        <w:rPr>
          <w:sz w:val="20"/>
          <w:szCs w:val="20"/>
        </w:rPr>
      </w:pPr>
    </w:p>
    <w:p w14:paraId="62C2240D" w14:textId="4CEDE67B" w:rsidR="00134BB7" w:rsidRPr="004F4C87" w:rsidRDefault="00134BB7" w:rsidP="00C61810">
      <w:pPr>
        <w:rPr>
          <w:sz w:val="20"/>
          <w:szCs w:val="20"/>
        </w:rPr>
      </w:pPr>
    </w:p>
    <w:p w14:paraId="5DAFDBC4" w14:textId="77777777" w:rsidR="00134BB7" w:rsidRPr="004F4C87" w:rsidRDefault="00134BB7" w:rsidP="00C61810">
      <w:pPr>
        <w:rPr>
          <w:sz w:val="20"/>
          <w:szCs w:val="20"/>
        </w:rPr>
      </w:pPr>
    </w:p>
    <w:p w14:paraId="54ED8224" w14:textId="20759C40" w:rsidR="00134BB7" w:rsidRPr="004F4C87" w:rsidRDefault="00134BB7" w:rsidP="00C61810">
      <w:pPr>
        <w:rPr>
          <w:sz w:val="20"/>
          <w:szCs w:val="20"/>
        </w:rPr>
      </w:pPr>
    </w:p>
    <w:p w14:paraId="5AF80EB4" w14:textId="7958E5DB" w:rsidR="00134BB7" w:rsidRPr="004F4C87" w:rsidRDefault="00134BB7" w:rsidP="00C61810">
      <w:pPr>
        <w:rPr>
          <w:sz w:val="20"/>
          <w:szCs w:val="20"/>
        </w:rPr>
      </w:pPr>
    </w:p>
    <w:p w14:paraId="6276F3EC" w14:textId="08789E32" w:rsidR="00134BB7" w:rsidRPr="004F4C87" w:rsidRDefault="00134BB7" w:rsidP="00C61810">
      <w:pPr>
        <w:rPr>
          <w:sz w:val="20"/>
          <w:szCs w:val="20"/>
        </w:rPr>
      </w:pPr>
    </w:p>
    <w:p w14:paraId="1659A880" w14:textId="08A20328" w:rsidR="00134BB7" w:rsidRPr="004F4C87" w:rsidRDefault="00134BB7" w:rsidP="00C61810">
      <w:pPr>
        <w:rPr>
          <w:sz w:val="20"/>
          <w:szCs w:val="20"/>
        </w:rPr>
      </w:pPr>
    </w:p>
    <w:p w14:paraId="4A5FC20A" w14:textId="32DB817A" w:rsidR="00134BB7" w:rsidRPr="004F4C87" w:rsidRDefault="00134BB7" w:rsidP="00C61810">
      <w:pPr>
        <w:rPr>
          <w:sz w:val="20"/>
          <w:szCs w:val="20"/>
        </w:rPr>
      </w:pPr>
    </w:p>
    <w:p w14:paraId="2A02E78F" w14:textId="4C7A224E" w:rsidR="00134BB7" w:rsidRPr="004F4C87" w:rsidRDefault="00134BB7" w:rsidP="00C61810">
      <w:pPr>
        <w:rPr>
          <w:sz w:val="20"/>
          <w:szCs w:val="20"/>
        </w:rPr>
      </w:pPr>
    </w:p>
    <w:p w14:paraId="0482DD83" w14:textId="2B788F88" w:rsidR="00134BB7" w:rsidRPr="004F4C87" w:rsidRDefault="00134BB7" w:rsidP="00C61810">
      <w:pPr>
        <w:rPr>
          <w:sz w:val="20"/>
          <w:szCs w:val="20"/>
        </w:rPr>
      </w:pPr>
    </w:p>
    <w:p w14:paraId="4B271CF0" w14:textId="368DF66F" w:rsidR="00134BB7" w:rsidRPr="004F4C87" w:rsidRDefault="00134BB7" w:rsidP="00C61810">
      <w:pPr>
        <w:rPr>
          <w:sz w:val="20"/>
          <w:szCs w:val="20"/>
        </w:rPr>
      </w:pPr>
    </w:p>
    <w:p w14:paraId="7F33D298" w14:textId="0222FBFF" w:rsidR="00134BB7" w:rsidRPr="004F4C87" w:rsidRDefault="00134BB7" w:rsidP="00C61810">
      <w:pPr>
        <w:rPr>
          <w:sz w:val="20"/>
          <w:szCs w:val="20"/>
        </w:rPr>
      </w:pPr>
    </w:p>
    <w:p w14:paraId="132A12F9" w14:textId="502689D0" w:rsidR="00134BB7" w:rsidRPr="004F4C87" w:rsidRDefault="00134BB7" w:rsidP="00C61810">
      <w:pPr>
        <w:rPr>
          <w:sz w:val="20"/>
          <w:szCs w:val="20"/>
        </w:rPr>
      </w:pPr>
    </w:p>
    <w:p w14:paraId="7181D99C" w14:textId="1D8628D7" w:rsidR="00134BB7" w:rsidRPr="004F4C87" w:rsidRDefault="00134BB7" w:rsidP="00C61810">
      <w:pPr>
        <w:rPr>
          <w:sz w:val="20"/>
          <w:szCs w:val="20"/>
        </w:rPr>
      </w:pPr>
    </w:p>
    <w:p w14:paraId="3ED97AA0" w14:textId="384220A5" w:rsidR="00134BB7" w:rsidRPr="004F4C87" w:rsidRDefault="00134BB7" w:rsidP="00C61810">
      <w:pPr>
        <w:rPr>
          <w:sz w:val="20"/>
          <w:szCs w:val="20"/>
        </w:rPr>
      </w:pPr>
    </w:p>
    <w:p w14:paraId="5BEB2F95" w14:textId="688D5891" w:rsidR="00134BB7" w:rsidRPr="004F4C87" w:rsidRDefault="00134BB7" w:rsidP="00C61810">
      <w:pPr>
        <w:rPr>
          <w:sz w:val="20"/>
          <w:szCs w:val="20"/>
        </w:rPr>
      </w:pPr>
    </w:p>
    <w:p w14:paraId="118BB308" w14:textId="375FF327" w:rsidR="00134BB7" w:rsidRPr="004F4C87" w:rsidRDefault="00134BB7" w:rsidP="00C61810">
      <w:pPr>
        <w:rPr>
          <w:sz w:val="20"/>
          <w:szCs w:val="20"/>
        </w:rPr>
      </w:pPr>
    </w:p>
    <w:p w14:paraId="76FFF050" w14:textId="53B32266" w:rsidR="00134BB7" w:rsidRDefault="00134BB7" w:rsidP="00C61810"/>
    <w:p w14:paraId="1A3B8E48" w14:textId="79CE10DB" w:rsidR="00134BB7" w:rsidRDefault="00134BB7" w:rsidP="00C61810"/>
    <w:p w14:paraId="7169A44E" w14:textId="7CD14330" w:rsidR="00134BB7" w:rsidRDefault="00134BB7" w:rsidP="00C61810"/>
    <w:p w14:paraId="030B7636" w14:textId="69C2AD23" w:rsidR="00134BB7" w:rsidRDefault="00134BB7" w:rsidP="00C61810"/>
    <w:p w14:paraId="6C790868" w14:textId="7A4475D0" w:rsidR="00134BB7" w:rsidRDefault="00134BB7" w:rsidP="00C61810"/>
    <w:p w14:paraId="2F68AC77" w14:textId="5DAD2D77" w:rsidR="00134BB7" w:rsidRDefault="00134BB7" w:rsidP="00C61810"/>
    <w:p w14:paraId="57B61F12" w14:textId="77777777" w:rsidR="00134BB7" w:rsidRDefault="00134BB7" w:rsidP="00C61810"/>
    <w:p w14:paraId="6559619C" w14:textId="310295C8" w:rsidR="00134BB7" w:rsidRDefault="00134BB7" w:rsidP="00C61810"/>
    <w:p w14:paraId="4B38FA04" w14:textId="63DC358E" w:rsidR="00134BB7" w:rsidRDefault="00134BB7" w:rsidP="00C61810"/>
    <w:p w14:paraId="11FF7B14" w14:textId="112176B9" w:rsidR="00134BB7" w:rsidRDefault="00134BB7" w:rsidP="00C61810"/>
    <w:p w14:paraId="4BD4637C" w14:textId="2DF96271" w:rsidR="00134BB7" w:rsidRDefault="00134BB7" w:rsidP="00C61810"/>
    <w:tbl>
      <w:tblPr>
        <w:tblStyle w:val="TableGrid"/>
        <w:tblW w:w="18087" w:type="dxa"/>
        <w:tblLook w:val="04A0" w:firstRow="1" w:lastRow="0" w:firstColumn="1" w:lastColumn="0" w:noHBand="0" w:noVBand="1"/>
      </w:tblPr>
      <w:tblGrid>
        <w:gridCol w:w="1049"/>
        <w:gridCol w:w="1743"/>
        <w:gridCol w:w="1615"/>
        <w:gridCol w:w="1639"/>
        <w:gridCol w:w="2998"/>
        <w:gridCol w:w="2506"/>
        <w:gridCol w:w="6537"/>
      </w:tblGrid>
      <w:tr w:rsidR="00134BB7" w:rsidRPr="004D6606" w14:paraId="419896E1" w14:textId="30B53448" w:rsidTr="0034535B">
        <w:tc>
          <w:tcPr>
            <w:tcW w:w="1049" w:type="dxa"/>
            <w:shd w:val="clear" w:color="auto" w:fill="D2C8E1"/>
          </w:tcPr>
          <w:p w14:paraId="00AE702B" w14:textId="77777777" w:rsidR="00134BB7" w:rsidRPr="004D6606" w:rsidRDefault="00134BB7" w:rsidP="004F4C87">
            <w:pPr>
              <w:spacing w:line="240" w:lineRule="auto"/>
              <w:rPr>
                <w:rFonts w:cs="Arial"/>
                <w:b/>
                <w:szCs w:val="22"/>
              </w:rPr>
            </w:pPr>
            <w:r>
              <w:rPr>
                <w:rFonts w:cs="Arial"/>
                <w:b/>
                <w:szCs w:val="22"/>
              </w:rPr>
              <w:t>Lesson Number</w:t>
            </w:r>
          </w:p>
        </w:tc>
        <w:tc>
          <w:tcPr>
            <w:tcW w:w="1867" w:type="dxa"/>
            <w:shd w:val="clear" w:color="auto" w:fill="D2C8E1"/>
          </w:tcPr>
          <w:p w14:paraId="3F11D087" w14:textId="5B4AB644" w:rsidR="00134BB7" w:rsidRPr="004D6606" w:rsidRDefault="00134BB7" w:rsidP="004F4C87">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726" w:type="dxa"/>
            <w:shd w:val="clear" w:color="auto" w:fill="D2C8E1"/>
          </w:tcPr>
          <w:p w14:paraId="297999A5" w14:textId="503AB8F4" w:rsidR="00134BB7" w:rsidRPr="004D6606" w:rsidRDefault="00134BB7" w:rsidP="004F4C87">
            <w:pPr>
              <w:spacing w:line="240" w:lineRule="auto"/>
              <w:rPr>
                <w:rFonts w:cs="Arial"/>
                <w:b/>
                <w:szCs w:val="22"/>
              </w:rPr>
            </w:pPr>
            <w:r>
              <w:rPr>
                <w:rFonts w:cs="Arial"/>
                <w:b/>
                <w:szCs w:val="22"/>
              </w:rPr>
              <w:t>Learning outcomes and objectives</w:t>
            </w:r>
          </w:p>
        </w:tc>
        <w:tc>
          <w:tcPr>
            <w:tcW w:w="1651" w:type="dxa"/>
            <w:shd w:val="clear" w:color="auto" w:fill="D2C8E1"/>
          </w:tcPr>
          <w:p w14:paraId="390822A3" w14:textId="7C2FA456" w:rsidR="00134BB7" w:rsidRPr="004D6606" w:rsidRDefault="00134BB7" w:rsidP="004F4C87">
            <w:pPr>
              <w:spacing w:line="240" w:lineRule="auto"/>
              <w:rPr>
                <w:rFonts w:cs="Arial"/>
                <w:b/>
                <w:szCs w:val="22"/>
              </w:rPr>
            </w:pPr>
            <w:r>
              <w:rPr>
                <w:rFonts w:cs="Arial"/>
                <w:b/>
                <w:szCs w:val="22"/>
              </w:rPr>
              <w:t>context</w:t>
            </w:r>
          </w:p>
        </w:tc>
        <w:tc>
          <w:tcPr>
            <w:tcW w:w="3565" w:type="dxa"/>
            <w:shd w:val="clear" w:color="auto" w:fill="D2C8E1"/>
          </w:tcPr>
          <w:p w14:paraId="08259CF0" w14:textId="77777777" w:rsidR="00134BB7" w:rsidRPr="004D6606" w:rsidRDefault="00134BB7" w:rsidP="004F4C87">
            <w:pPr>
              <w:spacing w:line="240" w:lineRule="auto"/>
              <w:rPr>
                <w:rFonts w:cs="Arial"/>
                <w:b/>
                <w:szCs w:val="22"/>
              </w:rPr>
            </w:pPr>
            <w:r w:rsidRPr="004D6606">
              <w:rPr>
                <w:rFonts w:cs="Arial"/>
                <w:b/>
                <w:szCs w:val="22"/>
              </w:rPr>
              <w:t>Learning activity</w:t>
            </w:r>
          </w:p>
        </w:tc>
        <w:tc>
          <w:tcPr>
            <w:tcW w:w="910" w:type="dxa"/>
            <w:shd w:val="clear" w:color="auto" w:fill="D2C8E1"/>
          </w:tcPr>
          <w:p w14:paraId="26024EDF" w14:textId="77777777" w:rsidR="00134BB7" w:rsidRPr="004D6606" w:rsidRDefault="00134BB7" w:rsidP="004F4C87">
            <w:pPr>
              <w:spacing w:line="240" w:lineRule="auto"/>
              <w:rPr>
                <w:rFonts w:cs="Arial"/>
                <w:b/>
                <w:szCs w:val="22"/>
              </w:rPr>
            </w:pPr>
            <w:r w:rsidRPr="004D6606">
              <w:rPr>
                <w:rFonts w:cs="Arial"/>
                <w:b/>
                <w:szCs w:val="22"/>
              </w:rPr>
              <w:t>Resources</w:t>
            </w:r>
          </w:p>
        </w:tc>
        <w:tc>
          <w:tcPr>
            <w:tcW w:w="8792" w:type="dxa"/>
            <w:shd w:val="clear" w:color="auto" w:fill="D2C8E1"/>
          </w:tcPr>
          <w:p w14:paraId="32A37244" w14:textId="4A552346" w:rsidR="00134BB7" w:rsidRPr="004D6606" w:rsidRDefault="00134BB7" w:rsidP="004F4C87">
            <w:pPr>
              <w:spacing w:line="240" w:lineRule="auto"/>
              <w:rPr>
                <w:rFonts w:cs="Arial"/>
                <w:b/>
                <w:szCs w:val="22"/>
              </w:rPr>
            </w:pPr>
            <w:r>
              <w:rPr>
                <w:rFonts w:cs="Arial"/>
                <w:b/>
                <w:szCs w:val="22"/>
              </w:rPr>
              <w:t xml:space="preserve">Scaffolding and whole school </w:t>
            </w:r>
            <w:proofErr w:type="spellStart"/>
            <w:r>
              <w:rPr>
                <w:rFonts w:cs="Arial"/>
                <w:b/>
                <w:szCs w:val="22"/>
              </w:rPr>
              <w:t>approahes</w:t>
            </w:r>
            <w:proofErr w:type="spellEnd"/>
          </w:p>
        </w:tc>
      </w:tr>
      <w:tr w:rsidR="00134BB7" w:rsidRPr="004D6606" w14:paraId="1F3236A2" w14:textId="436378D0" w:rsidTr="0034535B">
        <w:tc>
          <w:tcPr>
            <w:tcW w:w="1049" w:type="dxa"/>
          </w:tcPr>
          <w:p w14:paraId="15E115B9" w14:textId="688518F1" w:rsidR="00134BB7" w:rsidRPr="0034535B" w:rsidRDefault="0034535B" w:rsidP="004F4C87">
            <w:pPr>
              <w:spacing w:line="240" w:lineRule="auto"/>
              <w:rPr>
                <w:rFonts w:cs="Arial"/>
                <w:sz w:val="20"/>
                <w:szCs w:val="20"/>
              </w:rPr>
            </w:pPr>
            <w:r>
              <w:rPr>
                <w:rFonts w:cs="Arial"/>
                <w:sz w:val="20"/>
                <w:szCs w:val="20"/>
              </w:rPr>
              <w:t xml:space="preserve">   </w:t>
            </w:r>
          </w:p>
        </w:tc>
        <w:tc>
          <w:tcPr>
            <w:tcW w:w="1867" w:type="dxa"/>
          </w:tcPr>
          <w:p w14:paraId="770B27D4" w14:textId="77777777" w:rsidR="00134BB7" w:rsidRPr="0034535B" w:rsidRDefault="00134BB7" w:rsidP="004F4C87">
            <w:pPr>
              <w:spacing w:line="240" w:lineRule="auto"/>
              <w:rPr>
                <w:rFonts w:cs="Arial"/>
                <w:sz w:val="20"/>
                <w:szCs w:val="20"/>
              </w:rPr>
            </w:pPr>
            <w:r w:rsidRPr="0034535B">
              <w:rPr>
                <w:rFonts w:cs="Arial"/>
                <w:sz w:val="20"/>
                <w:szCs w:val="20"/>
              </w:rPr>
              <w:t xml:space="preserve">Worship and festivals: Holy Communion </w:t>
            </w:r>
          </w:p>
        </w:tc>
        <w:tc>
          <w:tcPr>
            <w:tcW w:w="1726" w:type="dxa"/>
          </w:tcPr>
          <w:p w14:paraId="0203F71E" w14:textId="77777777" w:rsidR="00134BB7" w:rsidRPr="0034535B" w:rsidRDefault="00134BB7" w:rsidP="004F4C87">
            <w:pPr>
              <w:spacing w:line="240" w:lineRule="auto"/>
              <w:rPr>
                <w:rFonts w:cs="Arial"/>
                <w:b/>
                <w:sz w:val="20"/>
                <w:szCs w:val="20"/>
              </w:rPr>
            </w:pPr>
            <w:r w:rsidRPr="0034535B">
              <w:rPr>
                <w:rFonts w:cs="Arial"/>
                <w:sz w:val="20"/>
                <w:szCs w:val="20"/>
              </w:rPr>
              <w:t>Significance for Orthodox Christians</w:t>
            </w:r>
          </w:p>
        </w:tc>
        <w:tc>
          <w:tcPr>
            <w:tcW w:w="1651" w:type="dxa"/>
          </w:tcPr>
          <w:p w14:paraId="6D2BDA31" w14:textId="77777777" w:rsidR="00134BB7" w:rsidRPr="0034535B" w:rsidRDefault="00134BB7" w:rsidP="004F4C87">
            <w:pPr>
              <w:spacing w:line="240" w:lineRule="auto"/>
              <w:rPr>
                <w:rFonts w:cs="Arial"/>
                <w:sz w:val="20"/>
                <w:szCs w:val="20"/>
              </w:rPr>
            </w:pPr>
            <w:r w:rsidRPr="0034535B">
              <w:rPr>
                <w:rFonts w:cs="Arial"/>
                <w:sz w:val="20"/>
                <w:szCs w:val="20"/>
              </w:rPr>
              <w:t>See Lesson 18</w:t>
            </w:r>
          </w:p>
        </w:tc>
        <w:tc>
          <w:tcPr>
            <w:tcW w:w="3565" w:type="dxa"/>
          </w:tcPr>
          <w:p w14:paraId="465E6EA8" w14:textId="77777777" w:rsidR="00134BB7" w:rsidRPr="0034535B" w:rsidRDefault="00134BB7" w:rsidP="004F4C87">
            <w:pPr>
              <w:spacing w:line="240" w:lineRule="auto"/>
              <w:rPr>
                <w:rFonts w:cs="Arial"/>
                <w:sz w:val="20"/>
                <w:szCs w:val="20"/>
              </w:rPr>
            </w:pPr>
            <w:r w:rsidRPr="0034535B">
              <w:rPr>
                <w:rFonts w:cs="Arial"/>
                <w:sz w:val="20"/>
                <w:szCs w:val="20"/>
              </w:rPr>
              <w:t>Review Lesson 18 and work on sacraments.</w:t>
            </w:r>
          </w:p>
          <w:p w14:paraId="2FC80051" w14:textId="77777777" w:rsidR="00134BB7" w:rsidRPr="0034535B" w:rsidRDefault="00134BB7" w:rsidP="004F4C87">
            <w:pPr>
              <w:spacing w:line="240" w:lineRule="auto"/>
              <w:rPr>
                <w:rFonts w:cs="Arial"/>
                <w:sz w:val="20"/>
                <w:szCs w:val="20"/>
              </w:rPr>
            </w:pPr>
          </w:p>
          <w:p w14:paraId="26C102BD" w14:textId="77777777" w:rsidR="00134BB7" w:rsidRPr="0034535B" w:rsidRDefault="00134BB7" w:rsidP="004F4C87">
            <w:pPr>
              <w:spacing w:line="240" w:lineRule="auto"/>
              <w:rPr>
                <w:rFonts w:cs="Arial"/>
                <w:sz w:val="20"/>
                <w:szCs w:val="20"/>
              </w:rPr>
            </w:pPr>
            <w:r w:rsidRPr="0034535B">
              <w:rPr>
                <w:rFonts w:cs="Arial"/>
                <w:sz w:val="20"/>
                <w:szCs w:val="20"/>
              </w:rPr>
              <w:t xml:space="preserve">Students could look at the outline of the Divine Liturgy and identify what aspects are similar and what are different to Roman </w:t>
            </w:r>
            <w:proofErr w:type="gramStart"/>
            <w:r w:rsidRPr="0034535B">
              <w:rPr>
                <w:rFonts w:cs="Arial"/>
                <w:sz w:val="20"/>
                <w:szCs w:val="20"/>
              </w:rPr>
              <w:t>Catholic  Mass</w:t>
            </w:r>
            <w:proofErr w:type="gramEnd"/>
            <w:r w:rsidRPr="0034535B">
              <w:rPr>
                <w:rFonts w:cs="Arial"/>
                <w:sz w:val="20"/>
                <w:szCs w:val="20"/>
              </w:rPr>
              <w:t xml:space="preserve"> / Church of England Eucharist on paper.  They could identify the two-part service and explain terms “liturgy of the catechumens” and “liturgy of the faithful”.</w:t>
            </w:r>
          </w:p>
          <w:p w14:paraId="5592C1EF" w14:textId="77777777" w:rsidR="00134BB7" w:rsidRPr="0034535B" w:rsidRDefault="00134BB7" w:rsidP="004F4C87">
            <w:pPr>
              <w:spacing w:line="240" w:lineRule="auto"/>
              <w:rPr>
                <w:rFonts w:cs="Arial"/>
                <w:sz w:val="20"/>
                <w:szCs w:val="20"/>
              </w:rPr>
            </w:pPr>
          </w:p>
          <w:p w14:paraId="7A26CD48" w14:textId="77777777" w:rsidR="00134BB7" w:rsidRPr="0034535B" w:rsidRDefault="00134BB7" w:rsidP="004F4C87">
            <w:pPr>
              <w:spacing w:line="240" w:lineRule="auto"/>
              <w:rPr>
                <w:rFonts w:cs="Arial"/>
                <w:sz w:val="20"/>
                <w:szCs w:val="20"/>
              </w:rPr>
            </w:pPr>
            <w:r w:rsidRPr="0034535B">
              <w:rPr>
                <w:rFonts w:cs="Arial"/>
                <w:sz w:val="20"/>
                <w:szCs w:val="20"/>
              </w:rPr>
              <w:t xml:space="preserve">Watch video showing how iconostasis is used in the drama of the liturgy, </w:t>
            </w:r>
            <w:proofErr w:type="spellStart"/>
            <w:r w:rsidRPr="0034535B">
              <w:rPr>
                <w:rFonts w:cs="Arial"/>
                <w:sz w:val="20"/>
                <w:szCs w:val="20"/>
              </w:rPr>
              <w:t>eg</w:t>
            </w:r>
            <w:proofErr w:type="spellEnd"/>
            <w:r w:rsidRPr="0034535B">
              <w:rPr>
                <w:rFonts w:cs="Arial"/>
                <w:sz w:val="20"/>
                <w:szCs w:val="20"/>
              </w:rPr>
              <w:t>, Great Entrance.</w:t>
            </w:r>
          </w:p>
          <w:p w14:paraId="3D9E2CBB" w14:textId="77777777" w:rsidR="00134BB7" w:rsidRPr="0034535B" w:rsidRDefault="00134BB7" w:rsidP="004F4C87">
            <w:pPr>
              <w:spacing w:line="240" w:lineRule="auto"/>
              <w:rPr>
                <w:rFonts w:cs="Arial"/>
                <w:sz w:val="20"/>
                <w:szCs w:val="20"/>
              </w:rPr>
            </w:pPr>
          </w:p>
          <w:p w14:paraId="7826D939" w14:textId="77777777" w:rsidR="00134BB7" w:rsidRPr="0034535B" w:rsidRDefault="00134BB7" w:rsidP="004F4C87">
            <w:pPr>
              <w:spacing w:line="240" w:lineRule="auto"/>
              <w:rPr>
                <w:rFonts w:cs="Arial"/>
                <w:sz w:val="20"/>
                <w:szCs w:val="20"/>
              </w:rPr>
            </w:pPr>
            <w:r w:rsidRPr="0034535B">
              <w:rPr>
                <w:rFonts w:cs="Arial"/>
                <w:sz w:val="20"/>
                <w:szCs w:val="20"/>
              </w:rPr>
              <w:t xml:space="preserve">Research task: Orthodox communion bread: how it is prepared, used in the service, </w:t>
            </w:r>
            <w:r w:rsidRPr="0034535B">
              <w:rPr>
                <w:rFonts w:cs="Arial"/>
                <w:sz w:val="20"/>
                <w:szCs w:val="20"/>
              </w:rPr>
              <w:lastRenderedPageBreak/>
              <w:t>and used after the service (antidoron).</w:t>
            </w:r>
          </w:p>
          <w:p w14:paraId="05685101" w14:textId="77777777" w:rsidR="00134BB7" w:rsidRPr="0034535B" w:rsidRDefault="00134BB7" w:rsidP="004F4C87">
            <w:pPr>
              <w:spacing w:line="240" w:lineRule="auto"/>
              <w:rPr>
                <w:rFonts w:cs="Arial"/>
                <w:sz w:val="20"/>
                <w:szCs w:val="20"/>
              </w:rPr>
            </w:pPr>
          </w:p>
          <w:p w14:paraId="0DF8390E" w14:textId="77777777" w:rsidR="00134BB7" w:rsidRPr="0034535B" w:rsidRDefault="00134BB7" w:rsidP="004F4C87">
            <w:pPr>
              <w:spacing w:line="240" w:lineRule="auto"/>
              <w:rPr>
                <w:rFonts w:cs="Arial"/>
                <w:sz w:val="20"/>
                <w:szCs w:val="20"/>
              </w:rPr>
            </w:pPr>
            <w:r w:rsidRPr="0034535B">
              <w:rPr>
                <w:rFonts w:cs="Arial"/>
                <w:sz w:val="20"/>
                <w:szCs w:val="20"/>
              </w:rPr>
              <w:t>Consolidate and review: Holy Communion as a sacrament.  Students should be able to explain the importance of Holy Communion for Roman Catholic, Church of England and Orthodox Christians.</w:t>
            </w:r>
          </w:p>
          <w:p w14:paraId="06B18F94" w14:textId="77777777" w:rsidR="00134BB7" w:rsidRPr="0034535B" w:rsidRDefault="00134BB7" w:rsidP="004F4C87">
            <w:pPr>
              <w:spacing w:line="240" w:lineRule="auto"/>
              <w:rPr>
                <w:rFonts w:cs="Arial"/>
                <w:sz w:val="20"/>
                <w:szCs w:val="20"/>
              </w:rPr>
            </w:pPr>
          </w:p>
        </w:tc>
        <w:tc>
          <w:tcPr>
            <w:tcW w:w="910" w:type="dxa"/>
          </w:tcPr>
          <w:p w14:paraId="64DDCACC" w14:textId="77777777" w:rsidR="00134BB7" w:rsidRPr="0034535B" w:rsidRDefault="00134BB7" w:rsidP="004F4C87">
            <w:pPr>
              <w:spacing w:line="240" w:lineRule="auto"/>
              <w:rPr>
                <w:rFonts w:cs="Arial"/>
                <w:sz w:val="20"/>
                <w:szCs w:val="20"/>
              </w:rPr>
            </w:pPr>
            <w:r w:rsidRPr="0034535B">
              <w:rPr>
                <w:rFonts w:cs="Arial"/>
                <w:sz w:val="20"/>
                <w:szCs w:val="20"/>
              </w:rPr>
              <w:lastRenderedPageBreak/>
              <w:t>Outline of Orthodox Divine Liturgy</w:t>
            </w:r>
          </w:p>
          <w:p w14:paraId="2BB9F07E" w14:textId="77777777" w:rsidR="00134BB7" w:rsidRPr="0034535B" w:rsidRDefault="00134BB7" w:rsidP="004F4C87">
            <w:pPr>
              <w:spacing w:line="240" w:lineRule="auto"/>
              <w:rPr>
                <w:rFonts w:cs="Arial"/>
                <w:sz w:val="20"/>
                <w:szCs w:val="20"/>
              </w:rPr>
            </w:pPr>
          </w:p>
          <w:p w14:paraId="174BD955" w14:textId="77777777" w:rsidR="00134BB7" w:rsidRPr="0034535B" w:rsidRDefault="00134BB7" w:rsidP="004F4C87">
            <w:pPr>
              <w:spacing w:line="240" w:lineRule="auto"/>
              <w:rPr>
                <w:rFonts w:cs="Arial"/>
                <w:sz w:val="20"/>
                <w:szCs w:val="20"/>
              </w:rPr>
            </w:pPr>
            <w:r w:rsidRPr="0034535B">
              <w:rPr>
                <w:rFonts w:cs="Arial"/>
                <w:sz w:val="20"/>
                <w:szCs w:val="20"/>
              </w:rPr>
              <w:t>Images of the interior of Orthodox churches showing iconostasis and royal doors. (Useful gallery of</w:t>
            </w:r>
            <w:hyperlink r:id="rId20" w:history="1">
              <w:r w:rsidRPr="0034535B">
                <w:rPr>
                  <w:rStyle w:val="Hyperlink"/>
                  <w:rFonts w:cs="Arial"/>
                  <w:sz w:val="20"/>
                  <w:szCs w:val="20"/>
                </w:rPr>
                <w:t xml:space="preserve"> images of Divine Liturgy</w:t>
              </w:r>
            </w:hyperlink>
            <w:r w:rsidRPr="0034535B">
              <w:rPr>
                <w:rFonts w:cs="Arial"/>
                <w:sz w:val="20"/>
                <w:szCs w:val="20"/>
              </w:rPr>
              <w:t xml:space="preserve"> </w:t>
            </w:r>
          </w:p>
          <w:p w14:paraId="53DD5743" w14:textId="77777777" w:rsidR="00134BB7" w:rsidRPr="0034535B" w:rsidRDefault="00134BB7" w:rsidP="004F4C87">
            <w:pPr>
              <w:spacing w:line="240" w:lineRule="auto"/>
              <w:rPr>
                <w:rFonts w:cs="Arial"/>
                <w:sz w:val="20"/>
                <w:szCs w:val="20"/>
              </w:rPr>
            </w:pPr>
          </w:p>
          <w:p w14:paraId="6D6986D2" w14:textId="77777777" w:rsidR="00134BB7" w:rsidRPr="0034535B" w:rsidRDefault="00134BB7" w:rsidP="004F4C87">
            <w:pPr>
              <w:spacing w:line="240" w:lineRule="auto"/>
              <w:rPr>
                <w:rFonts w:cs="Arial"/>
                <w:sz w:val="20"/>
                <w:szCs w:val="20"/>
              </w:rPr>
            </w:pPr>
            <w:r w:rsidRPr="0034535B">
              <w:rPr>
                <w:rFonts w:cs="Arial"/>
                <w:sz w:val="20"/>
                <w:szCs w:val="20"/>
              </w:rPr>
              <w:t>YouTube video</w:t>
            </w:r>
          </w:p>
          <w:p w14:paraId="04660C32" w14:textId="77777777" w:rsidR="00134BB7" w:rsidRPr="0034535B" w:rsidRDefault="00134BB7" w:rsidP="004F4C87">
            <w:pPr>
              <w:spacing w:line="240" w:lineRule="auto"/>
              <w:rPr>
                <w:rFonts w:cs="Arial"/>
                <w:sz w:val="20"/>
                <w:szCs w:val="20"/>
              </w:rPr>
            </w:pPr>
            <w:hyperlink r:id="rId21" w:history="1">
              <w:r w:rsidRPr="0034535B">
                <w:rPr>
                  <w:rStyle w:val="Hyperlink"/>
                  <w:rFonts w:cs="Arial"/>
                  <w:sz w:val="20"/>
                  <w:szCs w:val="20"/>
                </w:rPr>
                <w:t>Orthodox Liturgy - Great Entrance:</w:t>
              </w:r>
            </w:hyperlink>
          </w:p>
          <w:p w14:paraId="59EE8ED6" w14:textId="77777777" w:rsidR="00134BB7" w:rsidRPr="0034535B" w:rsidRDefault="00134BB7" w:rsidP="004F4C87">
            <w:pPr>
              <w:spacing w:line="240" w:lineRule="auto"/>
              <w:rPr>
                <w:rFonts w:cs="Arial"/>
                <w:sz w:val="20"/>
                <w:szCs w:val="20"/>
              </w:rPr>
            </w:pPr>
          </w:p>
          <w:p w14:paraId="2FEA9C2F" w14:textId="77777777" w:rsidR="00134BB7" w:rsidRPr="0034535B" w:rsidRDefault="00134BB7" w:rsidP="004F4C87">
            <w:pPr>
              <w:spacing w:line="240" w:lineRule="auto"/>
              <w:rPr>
                <w:rFonts w:cs="Arial"/>
                <w:sz w:val="20"/>
                <w:szCs w:val="20"/>
              </w:rPr>
            </w:pPr>
          </w:p>
          <w:p w14:paraId="567674E4" w14:textId="77777777" w:rsidR="00134BB7" w:rsidRPr="0034535B" w:rsidRDefault="00134BB7" w:rsidP="004F4C87">
            <w:pPr>
              <w:spacing w:line="240" w:lineRule="auto"/>
              <w:rPr>
                <w:rStyle w:val="Hyperlink"/>
                <w:rFonts w:cs="Arial"/>
                <w:sz w:val="20"/>
                <w:szCs w:val="20"/>
              </w:rPr>
            </w:pPr>
            <w:r w:rsidRPr="0034535B">
              <w:rPr>
                <w:rFonts w:cs="Arial"/>
                <w:sz w:val="20"/>
                <w:szCs w:val="20"/>
              </w:rPr>
              <w:t xml:space="preserve">Video comparison at </w:t>
            </w:r>
            <w:r w:rsidRPr="0034535B">
              <w:rPr>
                <w:rFonts w:cs="Arial"/>
                <w:sz w:val="20"/>
                <w:szCs w:val="20"/>
              </w:rPr>
              <w:fldChar w:fldCharType="begin"/>
            </w:r>
            <w:r w:rsidRPr="0034535B">
              <w:rPr>
                <w:rFonts w:cs="Arial"/>
                <w:sz w:val="20"/>
                <w:szCs w:val="20"/>
              </w:rPr>
              <w:instrText xml:space="preserve"> HYPERLINK "https://www.youtube.com/watch?v=dApWNfJgGC4" </w:instrText>
            </w:r>
            <w:r w:rsidRPr="0034535B">
              <w:rPr>
                <w:rFonts w:cs="Arial"/>
                <w:sz w:val="20"/>
                <w:szCs w:val="20"/>
              </w:rPr>
            </w:r>
            <w:r w:rsidRPr="0034535B">
              <w:rPr>
                <w:rFonts w:cs="Arial"/>
                <w:sz w:val="20"/>
                <w:szCs w:val="20"/>
              </w:rPr>
              <w:fldChar w:fldCharType="separate"/>
            </w:r>
            <w:r w:rsidRPr="0034535B">
              <w:rPr>
                <w:rStyle w:val="Hyperlink"/>
                <w:rFonts w:cs="Arial"/>
                <w:sz w:val="20"/>
                <w:szCs w:val="20"/>
              </w:rPr>
              <w:t>https://www.youtube.com/</w:t>
            </w:r>
          </w:p>
          <w:p w14:paraId="196F230D" w14:textId="77777777" w:rsidR="00134BB7" w:rsidRPr="0034535B" w:rsidRDefault="00134BB7" w:rsidP="004F4C87">
            <w:pPr>
              <w:spacing w:line="240" w:lineRule="auto"/>
              <w:rPr>
                <w:rFonts w:cs="Arial"/>
                <w:sz w:val="20"/>
                <w:szCs w:val="20"/>
              </w:rPr>
            </w:pPr>
            <w:proofErr w:type="spellStart"/>
            <w:r w:rsidRPr="0034535B">
              <w:rPr>
                <w:rStyle w:val="Hyperlink"/>
                <w:rFonts w:cs="Arial"/>
                <w:sz w:val="20"/>
                <w:szCs w:val="20"/>
              </w:rPr>
              <w:t>watch?v</w:t>
            </w:r>
            <w:proofErr w:type="spellEnd"/>
            <w:r w:rsidRPr="0034535B">
              <w:rPr>
                <w:rStyle w:val="Hyperlink"/>
                <w:rFonts w:cs="Arial"/>
                <w:sz w:val="20"/>
                <w:szCs w:val="20"/>
              </w:rPr>
              <w:t>=dApWNfJgGC4</w:t>
            </w:r>
            <w:r w:rsidRPr="0034535B">
              <w:rPr>
                <w:rFonts w:cs="Arial"/>
                <w:sz w:val="20"/>
                <w:szCs w:val="20"/>
              </w:rPr>
              <w:fldChar w:fldCharType="end"/>
            </w:r>
            <w:r w:rsidRPr="0034535B">
              <w:rPr>
                <w:rFonts w:cs="Arial"/>
                <w:sz w:val="20"/>
                <w:szCs w:val="20"/>
              </w:rPr>
              <w:t xml:space="preserve"> (starts 6’18” in)</w:t>
            </w:r>
          </w:p>
          <w:p w14:paraId="57A0637E" w14:textId="77777777" w:rsidR="00134BB7" w:rsidRPr="0034535B" w:rsidRDefault="00134BB7" w:rsidP="004F4C87">
            <w:pPr>
              <w:spacing w:line="240" w:lineRule="auto"/>
              <w:rPr>
                <w:rFonts w:cs="Arial"/>
                <w:sz w:val="20"/>
                <w:szCs w:val="20"/>
              </w:rPr>
            </w:pPr>
          </w:p>
          <w:p w14:paraId="3F15B456" w14:textId="77777777" w:rsidR="00134BB7" w:rsidRPr="0034535B" w:rsidRDefault="00134BB7" w:rsidP="004F4C87">
            <w:pPr>
              <w:spacing w:line="240" w:lineRule="auto"/>
              <w:rPr>
                <w:rFonts w:cs="Arial"/>
                <w:sz w:val="20"/>
                <w:szCs w:val="20"/>
              </w:rPr>
            </w:pPr>
          </w:p>
          <w:p w14:paraId="3EB41FBC" w14:textId="77777777" w:rsidR="00134BB7" w:rsidRPr="0034535B" w:rsidRDefault="00134BB7" w:rsidP="004F4C87">
            <w:pPr>
              <w:spacing w:line="240" w:lineRule="auto"/>
              <w:rPr>
                <w:rFonts w:cs="Arial"/>
                <w:sz w:val="20"/>
                <w:szCs w:val="20"/>
              </w:rPr>
            </w:pPr>
          </w:p>
        </w:tc>
        <w:tc>
          <w:tcPr>
            <w:tcW w:w="8792" w:type="dxa"/>
          </w:tcPr>
          <w:p w14:paraId="5A1EA2CC" w14:textId="77777777" w:rsidR="00134BB7" w:rsidRPr="004D6606" w:rsidRDefault="00134BB7" w:rsidP="004F4C87">
            <w:pPr>
              <w:spacing w:line="240" w:lineRule="auto"/>
              <w:rPr>
                <w:rFonts w:cs="Arial"/>
                <w:szCs w:val="22"/>
              </w:rPr>
            </w:pPr>
          </w:p>
        </w:tc>
      </w:tr>
      <w:tr w:rsidR="0034535B" w:rsidRPr="004D6606" w14:paraId="4E7FC763" w14:textId="77777777" w:rsidTr="0034535B">
        <w:tc>
          <w:tcPr>
            <w:tcW w:w="1049" w:type="dxa"/>
          </w:tcPr>
          <w:p w14:paraId="1DA9C150" w14:textId="77777777" w:rsidR="0034535B" w:rsidRPr="004D6606" w:rsidRDefault="0034535B" w:rsidP="004F4C87">
            <w:pPr>
              <w:spacing w:line="240" w:lineRule="auto"/>
              <w:rPr>
                <w:rFonts w:cs="Arial"/>
                <w:szCs w:val="22"/>
              </w:rPr>
            </w:pPr>
          </w:p>
        </w:tc>
        <w:tc>
          <w:tcPr>
            <w:tcW w:w="1867" w:type="dxa"/>
          </w:tcPr>
          <w:p w14:paraId="1469D3AF" w14:textId="77777777" w:rsidR="0034535B" w:rsidRPr="004D6606" w:rsidRDefault="0034535B" w:rsidP="004F4C87">
            <w:pPr>
              <w:spacing w:line="240" w:lineRule="auto"/>
              <w:rPr>
                <w:rFonts w:cs="Arial"/>
                <w:szCs w:val="22"/>
              </w:rPr>
            </w:pPr>
          </w:p>
        </w:tc>
        <w:tc>
          <w:tcPr>
            <w:tcW w:w="1726" w:type="dxa"/>
          </w:tcPr>
          <w:p w14:paraId="3AEAAE33" w14:textId="77777777" w:rsidR="0034535B" w:rsidRDefault="0034535B" w:rsidP="004F4C87">
            <w:pPr>
              <w:spacing w:line="240" w:lineRule="auto"/>
              <w:rPr>
                <w:rFonts w:cs="Arial"/>
                <w:szCs w:val="22"/>
              </w:rPr>
            </w:pPr>
          </w:p>
        </w:tc>
        <w:tc>
          <w:tcPr>
            <w:tcW w:w="1651" w:type="dxa"/>
          </w:tcPr>
          <w:p w14:paraId="5829BB42" w14:textId="77777777" w:rsidR="0034535B" w:rsidRPr="004D6606" w:rsidRDefault="0034535B" w:rsidP="004F4C87">
            <w:pPr>
              <w:spacing w:line="240" w:lineRule="auto"/>
              <w:rPr>
                <w:rFonts w:cs="Arial"/>
                <w:szCs w:val="22"/>
              </w:rPr>
            </w:pPr>
          </w:p>
        </w:tc>
        <w:tc>
          <w:tcPr>
            <w:tcW w:w="3565" w:type="dxa"/>
          </w:tcPr>
          <w:p w14:paraId="5401BFEC" w14:textId="77777777" w:rsidR="0034535B" w:rsidRPr="004D6606" w:rsidRDefault="0034535B" w:rsidP="004F4C87">
            <w:pPr>
              <w:spacing w:line="240" w:lineRule="auto"/>
              <w:rPr>
                <w:rFonts w:cs="Arial"/>
                <w:szCs w:val="22"/>
              </w:rPr>
            </w:pPr>
          </w:p>
        </w:tc>
        <w:tc>
          <w:tcPr>
            <w:tcW w:w="910" w:type="dxa"/>
          </w:tcPr>
          <w:p w14:paraId="622C9E9E" w14:textId="77777777" w:rsidR="0034535B" w:rsidRPr="004D6606" w:rsidRDefault="0034535B" w:rsidP="004F4C87">
            <w:pPr>
              <w:spacing w:line="240" w:lineRule="auto"/>
              <w:rPr>
                <w:rFonts w:cs="Arial"/>
                <w:szCs w:val="22"/>
              </w:rPr>
            </w:pPr>
          </w:p>
        </w:tc>
        <w:tc>
          <w:tcPr>
            <w:tcW w:w="8792" w:type="dxa"/>
          </w:tcPr>
          <w:p w14:paraId="64CE0417" w14:textId="77777777" w:rsidR="0034535B" w:rsidRPr="004D6606" w:rsidRDefault="0034535B" w:rsidP="004F4C87">
            <w:pPr>
              <w:spacing w:line="240" w:lineRule="auto"/>
              <w:rPr>
                <w:rFonts w:cs="Arial"/>
                <w:szCs w:val="22"/>
              </w:rPr>
            </w:pPr>
          </w:p>
        </w:tc>
      </w:tr>
      <w:tr w:rsidR="00134BB7" w:rsidRPr="004D6606" w14:paraId="2E050224" w14:textId="645840C7" w:rsidTr="0034535B">
        <w:tc>
          <w:tcPr>
            <w:tcW w:w="1049" w:type="dxa"/>
            <w:shd w:val="clear" w:color="auto" w:fill="D2C8E1"/>
          </w:tcPr>
          <w:p w14:paraId="64669554" w14:textId="77777777" w:rsidR="00134BB7" w:rsidRPr="004D6606" w:rsidRDefault="00134BB7" w:rsidP="004F4C87">
            <w:pPr>
              <w:spacing w:line="240" w:lineRule="auto"/>
              <w:rPr>
                <w:rFonts w:cs="Arial"/>
                <w:b/>
                <w:szCs w:val="22"/>
              </w:rPr>
            </w:pPr>
            <w:r>
              <w:rPr>
                <w:rFonts w:cs="Arial"/>
                <w:b/>
                <w:szCs w:val="22"/>
              </w:rPr>
              <w:t>Lesson Number</w:t>
            </w:r>
          </w:p>
        </w:tc>
        <w:tc>
          <w:tcPr>
            <w:tcW w:w="1867" w:type="dxa"/>
            <w:shd w:val="clear" w:color="auto" w:fill="D2C8E1"/>
          </w:tcPr>
          <w:p w14:paraId="4E7BA55C" w14:textId="27520346" w:rsidR="00134BB7" w:rsidRPr="004D6606" w:rsidRDefault="00134BB7" w:rsidP="004F4C87">
            <w:pPr>
              <w:spacing w:line="240" w:lineRule="auto"/>
              <w:rPr>
                <w:rFonts w:cs="Arial"/>
                <w:b/>
                <w:szCs w:val="22"/>
              </w:rPr>
            </w:pPr>
            <w:r w:rsidRPr="004D6606">
              <w:rPr>
                <w:rFonts w:cs="Arial"/>
                <w:b/>
                <w:szCs w:val="22"/>
              </w:rPr>
              <w:t>Topic title</w:t>
            </w:r>
            <w:r>
              <w:rPr>
                <w:rFonts w:cs="Arial"/>
                <w:b/>
                <w:szCs w:val="22"/>
              </w:rPr>
              <w:t xml:space="preserve"> and teaching approaches</w:t>
            </w:r>
          </w:p>
        </w:tc>
        <w:tc>
          <w:tcPr>
            <w:tcW w:w="1726" w:type="dxa"/>
            <w:shd w:val="clear" w:color="auto" w:fill="D2C8E1"/>
          </w:tcPr>
          <w:p w14:paraId="78839F33" w14:textId="76BDB281" w:rsidR="00134BB7" w:rsidRPr="004D6606" w:rsidRDefault="00134BB7" w:rsidP="004F4C87">
            <w:pPr>
              <w:spacing w:line="240" w:lineRule="auto"/>
              <w:rPr>
                <w:rFonts w:cs="Arial"/>
                <w:b/>
                <w:szCs w:val="22"/>
              </w:rPr>
            </w:pPr>
            <w:r>
              <w:rPr>
                <w:rFonts w:cs="Arial"/>
                <w:b/>
                <w:szCs w:val="22"/>
              </w:rPr>
              <w:t>Learning objectives and outcomes</w:t>
            </w:r>
          </w:p>
        </w:tc>
        <w:tc>
          <w:tcPr>
            <w:tcW w:w="1651" w:type="dxa"/>
            <w:shd w:val="clear" w:color="auto" w:fill="D2C8E1"/>
          </w:tcPr>
          <w:p w14:paraId="6C7F4D21" w14:textId="294B1A09" w:rsidR="00134BB7" w:rsidRPr="004D6606" w:rsidRDefault="00134BB7" w:rsidP="004F4C87">
            <w:pPr>
              <w:spacing w:line="240" w:lineRule="auto"/>
              <w:rPr>
                <w:rFonts w:cs="Arial"/>
                <w:b/>
                <w:szCs w:val="22"/>
              </w:rPr>
            </w:pPr>
            <w:r>
              <w:rPr>
                <w:rFonts w:cs="Arial"/>
                <w:b/>
                <w:szCs w:val="22"/>
              </w:rPr>
              <w:t>Context</w:t>
            </w:r>
          </w:p>
        </w:tc>
        <w:tc>
          <w:tcPr>
            <w:tcW w:w="3565" w:type="dxa"/>
            <w:shd w:val="clear" w:color="auto" w:fill="D2C8E1"/>
          </w:tcPr>
          <w:p w14:paraId="6ABED084" w14:textId="77777777" w:rsidR="00134BB7" w:rsidRPr="004D6606" w:rsidRDefault="00134BB7" w:rsidP="004F4C87">
            <w:pPr>
              <w:spacing w:line="240" w:lineRule="auto"/>
              <w:rPr>
                <w:rFonts w:cs="Arial"/>
                <w:b/>
                <w:szCs w:val="22"/>
              </w:rPr>
            </w:pPr>
            <w:r w:rsidRPr="004D6606">
              <w:rPr>
                <w:rFonts w:cs="Arial"/>
                <w:b/>
                <w:szCs w:val="22"/>
              </w:rPr>
              <w:t>Learning activity</w:t>
            </w:r>
          </w:p>
        </w:tc>
        <w:tc>
          <w:tcPr>
            <w:tcW w:w="910" w:type="dxa"/>
            <w:shd w:val="clear" w:color="auto" w:fill="D2C8E1"/>
          </w:tcPr>
          <w:p w14:paraId="35523697" w14:textId="77777777" w:rsidR="00134BB7" w:rsidRPr="004D6606" w:rsidRDefault="00134BB7" w:rsidP="004F4C87">
            <w:pPr>
              <w:spacing w:line="240" w:lineRule="auto"/>
              <w:rPr>
                <w:rFonts w:cs="Arial"/>
                <w:b/>
                <w:szCs w:val="22"/>
              </w:rPr>
            </w:pPr>
            <w:r w:rsidRPr="004D6606">
              <w:rPr>
                <w:rFonts w:cs="Arial"/>
                <w:b/>
                <w:szCs w:val="22"/>
              </w:rPr>
              <w:t>Resources</w:t>
            </w:r>
          </w:p>
        </w:tc>
        <w:tc>
          <w:tcPr>
            <w:tcW w:w="8792" w:type="dxa"/>
            <w:shd w:val="clear" w:color="auto" w:fill="D2C8E1"/>
          </w:tcPr>
          <w:p w14:paraId="28B9F5E0" w14:textId="5B5901F1" w:rsidR="00134BB7" w:rsidRPr="004D6606" w:rsidRDefault="00134BB7" w:rsidP="004F4C87">
            <w:pPr>
              <w:spacing w:line="240" w:lineRule="auto"/>
              <w:rPr>
                <w:rFonts w:cs="Arial"/>
                <w:b/>
                <w:szCs w:val="22"/>
              </w:rPr>
            </w:pPr>
            <w:r>
              <w:rPr>
                <w:rFonts w:cs="Arial"/>
                <w:b/>
                <w:szCs w:val="22"/>
              </w:rPr>
              <w:t>Scaffolding and whole school approaches</w:t>
            </w:r>
          </w:p>
        </w:tc>
      </w:tr>
      <w:tr w:rsidR="00134BB7" w:rsidRPr="004D6606" w14:paraId="73B4B46A" w14:textId="011A5537" w:rsidTr="0034535B">
        <w:tc>
          <w:tcPr>
            <w:tcW w:w="1049" w:type="dxa"/>
          </w:tcPr>
          <w:p w14:paraId="112FFD44" w14:textId="77777777" w:rsidR="00134BB7" w:rsidRPr="004D6606" w:rsidRDefault="00134BB7" w:rsidP="004F4C87">
            <w:pPr>
              <w:spacing w:line="240" w:lineRule="auto"/>
              <w:rPr>
                <w:rFonts w:cs="Arial"/>
                <w:szCs w:val="22"/>
              </w:rPr>
            </w:pPr>
            <w:r w:rsidRPr="004D6606">
              <w:rPr>
                <w:rFonts w:cs="Arial"/>
                <w:szCs w:val="22"/>
              </w:rPr>
              <w:t>Lesson 20</w:t>
            </w:r>
          </w:p>
        </w:tc>
        <w:tc>
          <w:tcPr>
            <w:tcW w:w="1867" w:type="dxa"/>
          </w:tcPr>
          <w:p w14:paraId="7913D98A" w14:textId="77777777" w:rsidR="00134BB7" w:rsidRPr="004D6606" w:rsidRDefault="00134BB7" w:rsidP="004F4C87">
            <w:pPr>
              <w:spacing w:line="240" w:lineRule="auto"/>
              <w:rPr>
                <w:rFonts w:cs="Arial"/>
                <w:szCs w:val="22"/>
              </w:rPr>
            </w:pPr>
            <w:r w:rsidRPr="004D6606">
              <w:rPr>
                <w:rFonts w:cs="Arial"/>
                <w:szCs w:val="22"/>
              </w:rPr>
              <w:t xml:space="preserve">Worship and festivals: Holy Communion; </w:t>
            </w:r>
          </w:p>
        </w:tc>
        <w:tc>
          <w:tcPr>
            <w:tcW w:w="1726" w:type="dxa"/>
          </w:tcPr>
          <w:p w14:paraId="098D7A0C" w14:textId="77777777" w:rsidR="00134BB7" w:rsidRPr="004D6606" w:rsidRDefault="00134BB7" w:rsidP="004F4C87">
            <w:pPr>
              <w:spacing w:line="240" w:lineRule="auto"/>
              <w:rPr>
                <w:rFonts w:cs="Arial"/>
                <w:szCs w:val="22"/>
              </w:rPr>
            </w:pPr>
            <w:r>
              <w:rPr>
                <w:rFonts w:cs="Arial"/>
                <w:szCs w:val="22"/>
              </w:rPr>
              <w:t>I</w:t>
            </w:r>
            <w:r w:rsidRPr="004D6606">
              <w:rPr>
                <w:rFonts w:cs="Arial"/>
                <w:szCs w:val="22"/>
              </w:rPr>
              <w:t>ts significance for Baptist and Pentecostal Christians</w:t>
            </w:r>
            <w:r>
              <w:rPr>
                <w:rFonts w:cs="Arial"/>
                <w:szCs w:val="22"/>
              </w:rPr>
              <w:t>.</w:t>
            </w:r>
          </w:p>
        </w:tc>
        <w:tc>
          <w:tcPr>
            <w:tcW w:w="1651" w:type="dxa"/>
          </w:tcPr>
          <w:p w14:paraId="138FDC07" w14:textId="77777777" w:rsidR="00134BB7" w:rsidRPr="004D6606" w:rsidRDefault="00134BB7" w:rsidP="004F4C87">
            <w:pPr>
              <w:spacing w:line="240" w:lineRule="auto"/>
              <w:rPr>
                <w:rFonts w:cs="Arial"/>
                <w:szCs w:val="22"/>
              </w:rPr>
            </w:pPr>
            <w:r w:rsidRPr="004D6606">
              <w:rPr>
                <w:rFonts w:cs="Arial"/>
                <w:szCs w:val="22"/>
              </w:rPr>
              <w:t>The focus is on a memorialist understanding of Holy Communion and the way this influences some churches.</w:t>
            </w:r>
          </w:p>
        </w:tc>
        <w:tc>
          <w:tcPr>
            <w:tcW w:w="3565" w:type="dxa"/>
          </w:tcPr>
          <w:p w14:paraId="10F8BED4" w14:textId="77777777" w:rsidR="00134BB7" w:rsidRPr="004D6606" w:rsidRDefault="00134BB7" w:rsidP="004F4C87">
            <w:pPr>
              <w:spacing w:line="240" w:lineRule="auto"/>
              <w:rPr>
                <w:rFonts w:cs="Arial"/>
                <w:szCs w:val="22"/>
              </w:rPr>
            </w:pPr>
            <w:r w:rsidRPr="004D6606">
              <w:rPr>
                <w:rFonts w:cs="Arial"/>
                <w:szCs w:val="22"/>
              </w:rPr>
              <w:t xml:space="preserve">Starter – </w:t>
            </w:r>
            <w:proofErr w:type="spellStart"/>
            <w:r w:rsidRPr="004D6606">
              <w:rPr>
                <w:rFonts w:cs="Arial"/>
                <w:szCs w:val="22"/>
              </w:rPr>
              <w:t>Q</w:t>
            </w:r>
            <w:r>
              <w:rPr>
                <w:rFonts w:cs="Arial"/>
                <w:szCs w:val="22"/>
              </w:rPr>
              <w:t>and</w:t>
            </w:r>
            <w:r w:rsidRPr="004D6606">
              <w:rPr>
                <w:rFonts w:cs="Arial"/>
                <w:szCs w:val="22"/>
              </w:rPr>
              <w:t>A</w:t>
            </w:r>
            <w:proofErr w:type="spellEnd"/>
            <w:r w:rsidRPr="004D6606">
              <w:rPr>
                <w:rFonts w:cs="Arial"/>
                <w:szCs w:val="22"/>
              </w:rPr>
              <w:t xml:space="preserve"> session revisiting the features of believers’ baptism, esp. honouring the memory of Jesus’ baptism rather than sacrament.</w:t>
            </w:r>
          </w:p>
          <w:p w14:paraId="31BD8D07" w14:textId="77777777" w:rsidR="00134BB7" w:rsidRPr="004D6606" w:rsidRDefault="00134BB7" w:rsidP="004F4C87">
            <w:pPr>
              <w:spacing w:line="240" w:lineRule="auto"/>
              <w:rPr>
                <w:rFonts w:cs="Arial"/>
                <w:szCs w:val="22"/>
              </w:rPr>
            </w:pPr>
          </w:p>
          <w:p w14:paraId="4FD8205B" w14:textId="77777777" w:rsidR="00134BB7" w:rsidRPr="004D6606" w:rsidRDefault="00134BB7" w:rsidP="004F4C87">
            <w:pPr>
              <w:spacing w:line="240" w:lineRule="auto"/>
              <w:rPr>
                <w:rFonts w:cs="Arial"/>
                <w:szCs w:val="22"/>
              </w:rPr>
            </w:pPr>
            <w:r>
              <w:rPr>
                <w:rFonts w:cs="Arial"/>
                <w:szCs w:val="22"/>
              </w:rPr>
              <w:t>Students could r</w:t>
            </w:r>
            <w:r w:rsidRPr="004D6606">
              <w:rPr>
                <w:rFonts w:cs="Arial"/>
                <w:szCs w:val="22"/>
              </w:rPr>
              <w:t>e-read 1Cor</w:t>
            </w:r>
            <w:r>
              <w:rPr>
                <w:rFonts w:cs="Arial"/>
                <w:szCs w:val="22"/>
              </w:rPr>
              <w:t>inthians</w:t>
            </w:r>
            <w:r w:rsidRPr="004D6606">
              <w:rPr>
                <w:rFonts w:cs="Arial"/>
                <w:szCs w:val="22"/>
              </w:rPr>
              <w:t xml:space="preserve"> 11:23-26</w:t>
            </w:r>
            <w:r>
              <w:rPr>
                <w:rFonts w:cs="Arial"/>
                <w:szCs w:val="22"/>
              </w:rPr>
              <w:t>.</w:t>
            </w:r>
          </w:p>
          <w:p w14:paraId="315E2298" w14:textId="77777777" w:rsidR="00134BB7" w:rsidRPr="004D6606" w:rsidRDefault="00134BB7" w:rsidP="004F4C87">
            <w:pPr>
              <w:spacing w:line="240" w:lineRule="auto"/>
              <w:rPr>
                <w:rFonts w:cs="Arial"/>
                <w:szCs w:val="22"/>
              </w:rPr>
            </w:pPr>
          </w:p>
          <w:p w14:paraId="0361EB67" w14:textId="77777777" w:rsidR="00134BB7" w:rsidRPr="004D6606" w:rsidRDefault="00134BB7" w:rsidP="004F4C87">
            <w:pPr>
              <w:spacing w:line="240" w:lineRule="auto"/>
              <w:rPr>
                <w:rFonts w:cs="Arial"/>
                <w:szCs w:val="22"/>
              </w:rPr>
            </w:pPr>
            <w:r w:rsidRPr="004D6606">
              <w:rPr>
                <w:rFonts w:cs="Arial"/>
                <w:szCs w:val="22"/>
              </w:rPr>
              <w:t xml:space="preserve">Students </w:t>
            </w:r>
            <w:proofErr w:type="gramStart"/>
            <w:r>
              <w:rPr>
                <w:rFonts w:cs="Arial"/>
                <w:szCs w:val="22"/>
              </w:rPr>
              <w:t>c</w:t>
            </w:r>
            <w:r w:rsidRPr="004D6606">
              <w:rPr>
                <w:rFonts w:cs="Arial"/>
                <w:szCs w:val="22"/>
              </w:rPr>
              <w:t>ould  work</w:t>
            </w:r>
            <w:proofErr w:type="gramEnd"/>
            <w:r w:rsidRPr="004D6606">
              <w:rPr>
                <w:rFonts w:cs="Arial"/>
                <w:szCs w:val="22"/>
              </w:rPr>
              <w:t xml:space="preserve"> out that Baptists and Pentecostalists will focus on the “in memory of me”.  </w:t>
            </w:r>
            <w:r>
              <w:rPr>
                <w:rFonts w:cs="Arial"/>
                <w:szCs w:val="22"/>
              </w:rPr>
              <w:t>Teachers could e</w:t>
            </w:r>
            <w:r w:rsidRPr="004D6606">
              <w:rPr>
                <w:rFonts w:cs="Arial"/>
                <w:szCs w:val="22"/>
              </w:rPr>
              <w:t>xplain how this leads to a memorialist understanding of Holy Communion, and how the names used (Breaking of Bread – Pentecostal; Lord’s Supper – Baptist) reflect this belief.</w:t>
            </w:r>
          </w:p>
          <w:p w14:paraId="5E907B26" w14:textId="77777777" w:rsidR="00134BB7" w:rsidRPr="004D6606" w:rsidRDefault="00134BB7" w:rsidP="004F4C87">
            <w:pPr>
              <w:spacing w:line="240" w:lineRule="auto"/>
              <w:rPr>
                <w:rFonts w:cs="Arial"/>
                <w:szCs w:val="22"/>
              </w:rPr>
            </w:pPr>
          </w:p>
          <w:p w14:paraId="67D14B80" w14:textId="77777777" w:rsidR="00134BB7" w:rsidRPr="004D6606" w:rsidRDefault="00134BB7" w:rsidP="004F4C87">
            <w:pPr>
              <w:spacing w:line="240" w:lineRule="auto"/>
              <w:rPr>
                <w:rFonts w:cs="Arial"/>
                <w:szCs w:val="22"/>
              </w:rPr>
            </w:pPr>
            <w:r>
              <w:rPr>
                <w:rFonts w:cs="Arial"/>
                <w:szCs w:val="22"/>
              </w:rPr>
              <w:t>Students could watch a</w:t>
            </w:r>
            <w:r w:rsidRPr="004D6606">
              <w:rPr>
                <w:rFonts w:cs="Arial"/>
                <w:szCs w:val="22"/>
              </w:rPr>
              <w:t xml:space="preserve"> video of Baptist or Pentecostal Holy communion and identify differences from sacramental services – look</w:t>
            </w:r>
            <w:r>
              <w:rPr>
                <w:rFonts w:cs="Arial"/>
                <w:szCs w:val="22"/>
              </w:rPr>
              <w:t>ing</w:t>
            </w:r>
            <w:r w:rsidRPr="004D6606">
              <w:rPr>
                <w:rFonts w:cs="Arial"/>
                <w:szCs w:val="22"/>
              </w:rPr>
              <w:t xml:space="preserve"> for le</w:t>
            </w:r>
            <w:r>
              <w:rPr>
                <w:rFonts w:cs="Arial"/>
                <w:szCs w:val="22"/>
              </w:rPr>
              <w:t xml:space="preserve">ss ritual, no priestly actions, </w:t>
            </w:r>
            <w:r w:rsidRPr="004D6606">
              <w:rPr>
                <w:rFonts w:cs="Arial"/>
                <w:szCs w:val="22"/>
              </w:rPr>
              <w:t>distribution.</w:t>
            </w:r>
            <w:r>
              <w:rPr>
                <w:rFonts w:cs="Arial"/>
                <w:szCs w:val="22"/>
              </w:rPr>
              <w:t xml:space="preserve"> </w:t>
            </w:r>
            <w:r w:rsidRPr="004D6606">
              <w:rPr>
                <w:rFonts w:cs="Arial"/>
                <w:szCs w:val="22"/>
              </w:rPr>
              <w:t xml:space="preserve">  </w:t>
            </w:r>
            <w:r>
              <w:rPr>
                <w:rFonts w:cs="Arial"/>
                <w:szCs w:val="22"/>
              </w:rPr>
              <w:t>Teachers could c</w:t>
            </w:r>
            <w:r w:rsidRPr="004D6606">
              <w:rPr>
                <w:rFonts w:cs="Arial"/>
                <w:szCs w:val="22"/>
              </w:rPr>
              <w:t>larify that it also happens very much less often, and is secondary to Bible teaching, preaching and praise.</w:t>
            </w:r>
          </w:p>
          <w:p w14:paraId="634A6083" w14:textId="77777777" w:rsidR="00134BB7" w:rsidRPr="004D6606" w:rsidRDefault="00134BB7" w:rsidP="004F4C87">
            <w:pPr>
              <w:spacing w:line="240" w:lineRule="auto"/>
              <w:rPr>
                <w:rFonts w:cs="Arial"/>
                <w:szCs w:val="22"/>
              </w:rPr>
            </w:pPr>
          </w:p>
        </w:tc>
        <w:tc>
          <w:tcPr>
            <w:tcW w:w="910" w:type="dxa"/>
          </w:tcPr>
          <w:p w14:paraId="37657AD3" w14:textId="77777777" w:rsidR="00134BB7" w:rsidRPr="004D6606" w:rsidRDefault="00134BB7" w:rsidP="004F4C87">
            <w:pPr>
              <w:spacing w:line="240" w:lineRule="auto"/>
              <w:rPr>
                <w:rFonts w:cs="Arial"/>
                <w:szCs w:val="22"/>
              </w:rPr>
            </w:pPr>
            <w:r w:rsidRPr="004D6606">
              <w:rPr>
                <w:rFonts w:cs="Arial"/>
                <w:szCs w:val="22"/>
              </w:rPr>
              <w:lastRenderedPageBreak/>
              <w:t>Bibles or printed copies of 1Cor 11:23-26</w:t>
            </w:r>
          </w:p>
          <w:p w14:paraId="4B25C672" w14:textId="77777777" w:rsidR="00134BB7" w:rsidRPr="004D6606" w:rsidRDefault="00134BB7" w:rsidP="004F4C87">
            <w:pPr>
              <w:spacing w:line="240" w:lineRule="auto"/>
              <w:rPr>
                <w:rFonts w:cs="Arial"/>
                <w:szCs w:val="22"/>
              </w:rPr>
            </w:pPr>
          </w:p>
          <w:p w14:paraId="033ADC6F" w14:textId="77777777" w:rsidR="00134BB7" w:rsidRDefault="00134BB7" w:rsidP="004F4C87">
            <w:pPr>
              <w:spacing w:line="240" w:lineRule="auto"/>
              <w:rPr>
                <w:rFonts w:cs="Arial"/>
                <w:szCs w:val="22"/>
              </w:rPr>
            </w:pPr>
            <w:r w:rsidRPr="004D6606">
              <w:rPr>
                <w:rFonts w:cs="Arial"/>
                <w:szCs w:val="22"/>
              </w:rPr>
              <w:t xml:space="preserve">Video of Baptist or Pentecostal Holy Communion </w:t>
            </w:r>
            <w:proofErr w:type="spellStart"/>
            <w:r>
              <w:rPr>
                <w:rFonts w:cs="Arial"/>
                <w:szCs w:val="22"/>
              </w:rPr>
              <w:t>eg</w:t>
            </w:r>
            <w:proofErr w:type="spellEnd"/>
            <w:r>
              <w:rPr>
                <w:rFonts w:cs="Arial"/>
                <w:szCs w:val="22"/>
              </w:rPr>
              <w:t>,</w:t>
            </w:r>
          </w:p>
          <w:p w14:paraId="042739B6" w14:textId="77777777" w:rsidR="00134BB7" w:rsidRPr="004D6606" w:rsidRDefault="00134BB7" w:rsidP="004F4C87">
            <w:pPr>
              <w:spacing w:line="240" w:lineRule="auto"/>
              <w:rPr>
                <w:rFonts w:cs="Arial"/>
                <w:szCs w:val="22"/>
              </w:rPr>
            </w:pPr>
            <w:hyperlink r:id="rId22" w:history="1">
              <w:r w:rsidRPr="00D7404D">
                <w:rPr>
                  <w:rStyle w:val="Hyperlink"/>
                  <w:rFonts w:cs="Arial"/>
                  <w:szCs w:val="22"/>
                </w:rPr>
                <w:t>New Holland Baptist Church Worship</w:t>
              </w:r>
            </w:hyperlink>
          </w:p>
          <w:p w14:paraId="6FDDB51D" w14:textId="77777777" w:rsidR="00134BB7" w:rsidRDefault="00134BB7" w:rsidP="004F4C87">
            <w:pPr>
              <w:spacing w:line="240" w:lineRule="auto"/>
              <w:rPr>
                <w:rFonts w:cs="Arial"/>
                <w:szCs w:val="22"/>
              </w:rPr>
            </w:pPr>
            <w:r w:rsidRPr="004D6606">
              <w:rPr>
                <w:rFonts w:cs="Arial"/>
                <w:szCs w:val="22"/>
              </w:rPr>
              <w:t>(from 56’00” in)</w:t>
            </w:r>
          </w:p>
          <w:p w14:paraId="2779FAA2" w14:textId="77777777" w:rsidR="00134BB7" w:rsidRDefault="00134BB7" w:rsidP="004F4C87">
            <w:pPr>
              <w:spacing w:line="240" w:lineRule="auto"/>
              <w:rPr>
                <w:rFonts w:cs="Arial"/>
                <w:szCs w:val="22"/>
              </w:rPr>
            </w:pPr>
          </w:p>
          <w:p w14:paraId="0D90F325" w14:textId="77777777" w:rsidR="00134BB7" w:rsidRDefault="00134BB7" w:rsidP="004F4C87">
            <w:pPr>
              <w:spacing w:line="240" w:lineRule="auto"/>
              <w:rPr>
                <w:rFonts w:cs="Arial"/>
                <w:szCs w:val="22"/>
              </w:rPr>
            </w:pPr>
          </w:p>
          <w:p w14:paraId="0CCC8133" w14:textId="77777777" w:rsidR="00134BB7" w:rsidRDefault="00134BB7" w:rsidP="004F4C87">
            <w:pPr>
              <w:spacing w:line="240" w:lineRule="auto"/>
              <w:rPr>
                <w:rFonts w:cs="Arial"/>
                <w:szCs w:val="22"/>
              </w:rPr>
            </w:pPr>
            <w:r>
              <w:rPr>
                <w:rFonts w:cs="Arial"/>
                <w:szCs w:val="22"/>
              </w:rPr>
              <w:t>Exam questions</w:t>
            </w:r>
          </w:p>
          <w:p w14:paraId="1C854231" w14:textId="77777777" w:rsidR="00134BB7" w:rsidRDefault="00134BB7" w:rsidP="004F4C87">
            <w:pPr>
              <w:spacing w:line="240" w:lineRule="auto"/>
              <w:rPr>
                <w:rFonts w:cs="Arial"/>
                <w:szCs w:val="22"/>
              </w:rPr>
            </w:pPr>
          </w:p>
          <w:p w14:paraId="3F492246" w14:textId="77777777" w:rsidR="00134BB7" w:rsidRPr="004D6606" w:rsidRDefault="00134BB7" w:rsidP="004F4C87">
            <w:pPr>
              <w:spacing w:line="240" w:lineRule="auto"/>
              <w:rPr>
                <w:rFonts w:cs="Arial"/>
                <w:szCs w:val="22"/>
              </w:rPr>
            </w:pPr>
            <w:r>
              <w:rPr>
                <w:rFonts w:cs="Arial"/>
                <w:szCs w:val="22"/>
              </w:rPr>
              <w:t>Marking criteria including levels of response.</w:t>
            </w:r>
          </w:p>
        </w:tc>
        <w:tc>
          <w:tcPr>
            <w:tcW w:w="8792" w:type="dxa"/>
          </w:tcPr>
          <w:p w14:paraId="6A43D35A" w14:textId="77777777" w:rsidR="00134BB7" w:rsidRPr="004D6606" w:rsidRDefault="00134BB7" w:rsidP="004F4C87">
            <w:pPr>
              <w:spacing w:line="240" w:lineRule="auto"/>
              <w:rPr>
                <w:rFonts w:cs="Arial"/>
                <w:szCs w:val="22"/>
              </w:rPr>
            </w:pPr>
          </w:p>
        </w:tc>
      </w:tr>
      <w:tr w:rsidR="00134BB7" w:rsidRPr="004D6606" w14:paraId="77D4CDA9" w14:textId="01A64E89" w:rsidTr="0034535B">
        <w:tc>
          <w:tcPr>
            <w:tcW w:w="1049" w:type="dxa"/>
            <w:shd w:val="clear" w:color="auto" w:fill="FFFFFF" w:themeFill="background1"/>
          </w:tcPr>
          <w:p w14:paraId="6BE16F3B" w14:textId="77777777" w:rsidR="00134BB7" w:rsidRDefault="00134BB7" w:rsidP="004F4C87">
            <w:pPr>
              <w:spacing w:line="240" w:lineRule="auto"/>
              <w:rPr>
                <w:rFonts w:cs="Arial"/>
                <w:b/>
                <w:szCs w:val="22"/>
              </w:rPr>
            </w:pPr>
          </w:p>
        </w:tc>
        <w:tc>
          <w:tcPr>
            <w:tcW w:w="1867" w:type="dxa"/>
            <w:shd w:val="clear" w:color="auto" w:fill="FFFFFF" w:themeFill="background1"/>
          </w:tcPr>
          <w:p w14:paraId="4275277D" w14:textId="77777777" w:rsidR="00134BB7" w:rsidRPr="004D6606" w:rsidRDefault="00134BB7" w:rsidP="004F4C87">
            <w:pPr>
              <w:spacing w:line="240" w:lineRule="auto"/>
              <w:rPr>
                <w:rFonts w:cs="Arial"/>
                <w:b/>
                <w:szCs w:val="22"/>
              </w:rPr>
            </w:pPr>
          </w:p>
        </w:tc>
        <w:tc>
          <w:tcPr>
            <w:tcW w:w="1726" w:type="dxa"/>
            <w:shd w:val="clear" w:color="auto" w:fill="FFFFFF" w:themeFill="background1"/>
          </w:tcPr>
          <w:p w14:paraId="2378C665" w14:textId="77777777" w:rsidR="00134BB7" w:rsidRPr="004D6606" w:rsidRDefault="00134BB7" w:rsidP="004F4C87">
            <w:pPr>
              <w:spacing w:line="240" w:lineRule="auto"/>
              <w:rPr>
                <w:rFonts w:cs="Arial"/>
                <w:b/>
                <w:szCs w:val="22"/>
              </w:rPr>
            </w:pPr>
          </w:p>
        </w:tc>
        <w:tc>
          <w:tcPr>
            <w:tcW w:w="1651" w:type="dxa"/>
            <w:shd w:val="clear" w:color="auto" w:fill="FFFFFF" w:themeFill="background1"/>
          </w:tcPr>
          <w:p w14:paraId="6B5FDE51" w14:textId="77777777" w:rsidR="00134BB7" w:rsidRPr="004D6606" w:rsidRDefault="00134BB7" w:rsidP="004F4C87">
            <w:pPr>
              <w:spacing w:line="240" w:lineRule="auto"/>
              <w:rPr>
                <w:rFonts w:cs="Arial"/>
                <w:b/>
                <w:szCs w:val="22"/>
              </w:rPr>
            </w:pPr>
          </w:p>
        </w:tc>
        <w:tc>
          <w:tcPr>
            <w:tcW w:w="3565" w:type="dxa"/>
            <w:shd w:val="clear" w:color="auto" w:fill="FFFFFF" w:themeFill="background1"/>
          </w:tcPr>
          <w:p w14:paraId="57E0AA28" w14:textId="77777777" w:rsidR="00134BB7" w:rsidRPr="004D6606" w:rsidRDefault="00134BB7" w:rsidP="004F4C87">
            <w:pPr>
              <w:spacing w:line="240" w:lineRule="auto"/>
              <w:rPr>
                <w:rFonts w:cs="Arial"/>
                <w:szCs w:val="22"/>
              </w:rPr>
            </w:pPr>
            <w:r w:rsidRPr="004D6606">
              <w:rPr>
                <w:rFonts w:cs="Arial"/>
                <w:szCs w:val="22"/>
              </w:rPr>
              <w:t>Discussion topic: Why does a memorialist view lead to these differences?</w:t>
            </w:r>
          </w:p>
          <w:p w14:paraId="60ECAD8D" w14:textId="77777777" w:rsidR="00134BB7" w:rsidRPr="004D6606" w:rsidRDefault="00134BB7" w:rsidP="004F4C87">
            <w:pPr>
              <w:spacing w:line="240" w:lineRule="auto"/>
              <w:rPr>
                <w:rFonts w:cs="Arial"/>
                <w:szCs w:val="22"/>
              </w:rPr>
            </w:pPr>
          </w:p>
          <w:p w14:paraId="72CADF13" w14:textId="77777777" w:rsidR="00134BB7" w:rsidRDefault="00134BB7" w:rsidP="004F4C87">
            <w:pPr>
              <w:spacing w:line="240" w:lineRule="auto"/>
              <w:rPr>
                <w:rFonts w:cs="Arial"/>
                <w:szCs w:val="22"/>
              </w:rPr>
            </w:pPr>
            <w:r>
              <w:rPr>
                <w:rFonts w:ascii="Arial Rounded MT Bold" w:hAnsi="Arial Rounded MT Bold" w:cs="Arial"/>
                <w:szCs w:val="22"/>
              </w:rPr>
              <w:t>Formative assessment point</w:t>
            </w:r>
            <w:r w:rsidRPr="004D6606">
              <w:rPr>
                <w:rFonts w:cs="Arial"/>
                <w:szCs w:val="22"/>
              </w:rPr>
              <w:t>.  Test or exam question/s on different understandings and practices of Holy Communion.</w:t>
            </w:r>
          </w:p>
          <w:p w14:paraId="6BDCC879" w14:textId="77777777" w:rsidR="00134BB7" w:rsidRPr="004D6606" w:rsidRDefault="00134BB7" w:rsidP="004F4C87">
            <w:pPr>
              <w:spacing w:line="240" w:lineRule="auto"/>
              <w:rPr>
                <w:rFonts w:cs="Arial"/>
                <w:b/>
                <w:szCs w:val="22"/>
              </w:rPr>
            </w:pPr>
          </w:p>
        </w:tc>
        <w:tc>
          <w:tcPr>
            <w:tcW w:w="910" w:type="dxa"/>
            <w:shd w:val="clear" w:color="auto" w:fill="FFFFFF" w:themeFill="background1"/>
          </w:tcPr>
          <w:p w14:paraId="1003AB71" w14:textId="77777777" w:rsidR="00134BB7" w:rsidRPr="004D6606" w:rsidRDefault="00134BB7" w:rsidP="004F4C87">
            <w:pPr>
              <w:spacing w:line="240" w:lineRule="auto"/>
              <w:rPr>
                <w:rFonts w:cs="Arial"/>
                <w:b/>
                <w:szCs w:val="22"/>
              </w:rPr>
            </w:pPr>
          </w:p>
        </w:tc>
        <w:tc>
          <w:tcPr>
            <w:tcW w:w="8792" w:type="dxa"/>
            <w:shd w:val="clear" w:color="auto" w:fill="FFFFFF" w:themeFill="background1"/>
          </w:tcPr>
          <w:p w14:paraId="641F94EA" w14:textId="77777777" w:rsidR="00134BB7" w:rsidRPr="004D6606" w:rsidRDefault="00134BB7" w:rsidP="004F4C87">
            <w:pPr>
              <w:spacing w:line="240" w:lineRule="auto"/>
              <w:rPr>
                <w:rFonts w:cs="Arial"/>
                <w:b/>
                <w:szCs w:val="22"/>
              </w:rPr>
            </w:pPr>
          </w:p>
        </w:tc>
      </w:tr>
    </w:tbl>
    <w:p w14:paraId="53424D16" w14:textId="51163C16" w:rsidR="00134BB7" w:rsidRDefault="00134BB7" w:rsidP="00C61810"/>
    <w:p w14:paraId="5D0BE8B0" w14:textId="2CEA99D4" w:rsidR="00134BB7" w:rsidRDefault="00134BB7" w:rsidP="00C61810"/>
    <w:p w14:paraId="3F1C3774" w14:textId="77777777" w:rsidR="00134BB7" w:rsidRPr="00C61810" w:rsidRDefault="00134BB7" w:rsidP="00C61810"/>
    <w:sectPr w:rsidR="00134BB7" w:rsidRPr="00C61810" w:rsidSect="00C61810">
      <w:headerReference w:type="even" r:id="rId23"/>
      <w:headerReference w:type="default" r:id="rId24"/>
      <w:footerReference w:type="default" r:id="rId25"/>
      <w:headerReference w:type="first" r:id="rId26"/>
      <w:footerReference w:type="first" r:id="rId27"/>
      <w:type w:val="continuous"/>
      <w:pgSz w:w="16838" w:h="11906" w:orient="landscape" w:code="9"/>
      <w:pgMar w:top="1134" w:right="1134" w:bottom="1134" w:left="1134" w:header="56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B5782" w14:textId="77777777" w:rsidR="00741EB3" w:rsidRDefault="00741EB3">
      <w:r>
        <w:separator/>
      </w:r>
    </w:p>
  </w:endnote>
  <w:endnote w:type="continuationSeparator" w:id="0">
    <w:p w14:paraId="33D38498" w14:textId="77777777" w:rsidR="00741EB3" w:rsidRDefault="00741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pitch w:val="default"/>
  </w:font>
  <w:font w:name="Cambria">
    <w:panose1 w:val="02040503050406030204"/>
    <w:charset w:val="00"/>
    <w:family w:val="roman"/>
    <w:pitch w:val="variable"/>
    <w:sig w:usb0="E00006FF" w:usb1="420024FF" w:usb2="02000000" w:usb3="00000000" w:csb0="0000019F" w:csb1="00000000"/>
    <w:embedRegular r:id="rId1" w:fontKey="{94CE75D7-FAA1-45D3-BB30-54D79CFB301A}"/>
    <w:embedItalic r:id="rId2" w:fontKey="{8BD9E4AA-B36F-489C-BE14-FFFF3729DA7B}"/>
  </w:font>
  <w:font w:name="AQA Chevin Pro Medium">
    <w:charset w:val="00"/>
    <w:family w:val="swiss"/>
    <w:pitch w:val="variable"/>
    <w:sig w:usb0="800002AF" w:usb1="5000204A" w:usb2="00000000" w:usb3="00000000" w:csb0="0000009F" w:csb1="00000000"/>
  </w:font>
  <w:font w:name="AQA Chevin Pro Light">
    <w:altName w:val="Calibri"/>
    <w:charset w:val="00"/>
    <w:family w:val="swiss"/>
    <w:pitch w:val="variable"/>
    <w:sig w:usb0="800002AF" w:usb1="5000204A" w:usb2="00000000" w:usb3="00000000" w:csb0="0000009F" w:csb1="00000000"/>
    <w:embedRegular r:id="rId3" w:fontKey="{54BC29A5-5D33-4832-AE57-0070153EC344}"/>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embedRegular r:id="rId4" w:subsetted="1" w:fontKey="{666B50E3-A3D7-4767-9E7A-23449B3243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4F4C87" w:rsidRPr="00962015" w14:paraId="64479685" w14:textId="77777777" w:rsidTr="00120495">
      <w:trPr>
        <w:trHeight w:hRule="exact" w:val="397"/>
      </w:trPr>
      <w:tc>
        <w:tcPr>
          <w:tcW w:w="7655" w:type="dxa"/>
        </w:tcPr>
        <w:p w14:paraId="2403CBF6" w14:textId="77777777" w:rsidR="004F4C87" w:rsidRDefault="006F046A" w:rsidP="00A578FB">
          <w:pPr>
            <w:pStyle w:val="Footer0"/>
          </w:pPr>
          <w:sdt>
            <w:sdtPr>
              <w:id w:val="1031913303"/>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4F4C87">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40B469B2" w14:textId="77777777" w:rsidR="004F4C87" w:rsidRPr="00962015" w:rsidRDefault="004F4C87" w:rsidP="00375167">
          <w:pPr>
            <w:pStyle w:val="Footer0"/>
            <w:jc w:val="right"/>
          </w:pPr>
          <w:r>
            <w:fldChar w:fldCharType="begin"/>
          </w:r>
          <w:r>
            <w:instrText xml:space="preserve"> PAGE   \* MERGEFORMAT </w:instrText>
          </w:r>
          <w:r>
            <w:fldChar w:fldCharType="separate"/>
          </w:r>
          <w:r>
            <w:rPr>
              <w:noProof/>
            </w:rPr>
            <w:t>25</w:t>
          </w:r>
          <w:r>
            <w:rPr>
              <w:noProof/>
            </w:rPr>
            <w:fldChar w:fldCharType="end"/>
          </w:r>
          <w:r>
            <w:rPr>
              <w:noProof/>
            </w:rPr>
            <w:t xml:space="preserve"> of </w:t>
          </w:r>
          <w:r>
            <w:rPr>
              <w:noProof/>
            </w:rPr>
            <w:fldChar w:fldCharType="begin"/>
          </w:r>
          <w:r>
            <w:rPr>
              <w:noProof/>
            </w:rPr>
            <w:instrText xml:space="preserve"> NUMPAGES  \* Arabic  \* MERGEFORMAT </w:instrText>
          </w:r>
          <w:r>
            <w:rPr>
              <w:noProof/>
            </w:rPr>
            <w:fldChar w:fldCharType="separate"/>
          </w:r>
          <w:r>
            <w:rPr>
              <w:noProof/>
            </w:rPr>
            <w:t>50</w:t>
          </w:r>
          <w:r>
            <w:rPr>
              <w:noProof/>
            </w:rPr>
            <w:fldChar w:fldCharType="end"/>
          </w:r>
          <w:r>
            <w:rPr>
              <w:noProof/>
            </w:rPr>
            <w:t xml:space="preserve"> </w:t>
          </w:r>
        </w:p>
      </w:tc>
    </w:tr>
  </w:tbl>
  <w:p w14:paraId="296669C0" w14:textId="77777777" w:rsidR="004F4C87" w:rsidRDefault="004F4C87" w:rsidP="00DA3DE7">
    <w:pPr>
      <w:pStyle w:val="Footer0"/>
    </w:pPr>
    <w:r>
      <w:rPr>
        <w:noProof/>
      </w:rPr>
      <mc:AlternateContent>
        <mc:Choice Requires="wps">
          <w:drawing>
            <wp:anchor distT="4294967295" distB="4294967295" distL="114300" distR="114300" simplePos="0" relativeHeight="251658752" behindDoc="0" locked="0" layoutInCell="1" allowOverlap="1" wp14:anchorId="708A0227" wp14:editId="798180D5">
              <wp:simplePos x="0" y="0"/>
              <wp:positionH relativeFrom="page">
                <wp:posOffset>0</wp:posOffset>
              </wp:positionH>
              <wp:positionV relativeFrom="page">
                <wp:posOffset>10153014</wp:posOffset>
              </wp:positionV>
              <wp:extent cx="6840220" cy="0"/>
              <wp:effectExtent l="0" t="0" r="17780" b="19050"/>
              <wp:wrapNone/>
              <wp:docPr id="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CD1BC1" id="Straight Connector 9"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DHXo22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r>
      <w:rPr>
        <w:noProof/>
      </w:rPr>
      <mc:AlternateContent>
        <mc:Choice Requires="wps">
          <w:drawing>
            <wp:anchor distT="4294967295" distB="4294967295" distL="114300" distR="114300" simplePos="0" relativeHeight="251657728" behindDoc="0" locked="0" layoutInCell="1" allowOverlap="1" wp14:anchorId="78387685" wp14:editId="2927B1FF">
              <wp:simplePos x="0" y="0"/>
              <wp:positionH relativeFrom="page">
                <wp:posOffset>0</wp:posOffset>
              </wp:positionH>
              <wp:positionV relativeFrom="page">
                <wp:posOffset>10153014</wp:posOffset>
              </wp:positionV>
              <wp:extent cx="6840220" cy="0"/>
              <wp:effectExtent l="0" t="0" r="1778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6AE0AF" id="Straight Connector 7" o:spid="_x0000_s1026" style="position:absolute;flip:y;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" strokeweight=".6pt">
              <o:lock v:ext="edit" shapetype="f"/>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4F4C87" w14:paraId="1113011C" w14:textId="77777777" w:rsidTr="00120495">
      <w:trPr>
        <w:trHeight w:hRule="exact" w:val="397"/>
      </w:trPr>
      <w:tc>
        <w:tcPr>
          <w:tcW w:w="7655" w:type="dxa"/>
        </w:tcPr>
        <w:p w14:paraId="797E6C98" w14:textId="77777777" w:rsidR="004F4C87" w:rsidRDefault="006F046A" w:rsidP="00A578FB">
          <w:pPr>
            <w:pStyle w:val="Footer0"/>
            <w:tabs>
              <w:tab w:val="left" w:pos="2115"/>
            </w:tabs>
          </w:pPr>
          <w:sdt>
            <w:sdtPr>
              <w:id w:val="-1506898960"/>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4F4C87">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0218EB99" w14:textId="77777777" w:rsidR="004F4C87" w:rsidRDefault="004F4C87" w:rsidP="00375167">
          <w:pPr>
            <w:pStyle w:val="Footer0"/>
            <w:jc w:val="right"/>
          </w:pPr>
          <w:r>
            <w:t xml:space="preserve"> </w:t>
          </w:r>
        </w:p>
      </w:tc>
    </w:tr>
  </w:tbl>
  <w:p w14:paraId="211E4F51" w14:textId="3FEDADFC" w:rsidR="004F4C87" w:rsidRDefault="004F4C87" w:rsidP="00DA3DE7">
    <w:pPr>
      <w:pStyle w:val="Footer0"/>
    </w:pPr>
    <w:r>
      <w:rPr>
        <w:noProof/>
      </w:rPr>
      <mc:AlternateContent>
        <mc:Choice Requires="wps">
          <w:drawing>
            <wp:anchor distT="4294967295" distB="4294967295" distL="114300" distR="114300" simplePos="0" relativeHeight="251656704" behindDoc="0" locked="0" layoutInCell="1" allowOverlap="1" wp14:anchorId="62044A9F" wp14:editId="59AF9D76">
              <wp:simplePos x="0" y="0"/>
              <wp:positionH relativeFrom="page">
                <wp:posOffset>0</wp:posOffset>
              </wp:positionH>
              <wp:positionV relativeFrom="page">
                <wp:posOffset>10153014</wp:posOffset>
              </wp:positionV>
              <wp:extent cx="6840220" cy="0"/>
              <wp:effectExtent l="0" t="0" r="177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73EDE4" id="Straight Connector 9" o:spid="_x0000_s1026" style="position:absolute;flip:y;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AARvNh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4819B" w14:textId="77777777" w:rsidR="00741EB3" w:rsidRDefault="00741EB3">
      <w:r>
        <w:separator/>
      </w:r>
    </w:p>
  </w:footnote>
  <w:footnote w:type="continuationSeparator" w:id="0">
    <w:p w14:paraId="4F2B0B7E" w14:textId="77777777" w:rsidR="00741EB3" w:rsidRDefault="00741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9611E" w14:textId="783E9A8B" w:rsidR="004F4C87" w:rsidRDefault="004F4C87">
    <w:pPr>
      <w:pStyle w:val="Header"/>
    </w:pPr>
    <w:r>
      <w:rPr>
        <w:noProof/>
      </w:rPr>
      <w:drawing>
        <wp:anchor distT="0" distB="0" distL="114300" distR="114300" simplePos="0" relativeHeight="251675136" behindDoc="0" locked="0" layoutInCell="1" allowOverlap="1" wp14:anchorId="14BBB7B7" wp14:editId="2175638C">
          <wp:simplePos x="0" y="0"/>
          <wp:positionH relativeFrom="column">
            <wp:posOffset>0</wp:posOffset>
          </wp:positionH>
          <wp:positionV relativeFrom="paragraph">
            <wp:posOffset>-233734</wp:posOffset>
          </wp:positionV>
          <wp:extent cx="581025" cy="586740"/>
          <wp:effectExtent l="0" t="0" r="9525" b="3810"/>
          <wp:wrapSquare wrapText="bothSides"/>
          <wp:docPr id="15" name="Picture 15" descr="A picture contain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r>
      <w:rPr>
        <w:rFonts w:ascii="Times New Roman" w:eastAsiaTheme="minorHAnsi" w:hAnsi="Times New Roman"/>
        <w:noProof/>
        <w:sz w:val="24"/>
      </w:rPr>
      <mc:AlternateContent>
        <mc:Choice Requires="wps">
          <w:drawing>
            <wp:anchor distT="0" distB="0" distL="118745" distR="118745" simplePos="0" relativeHeight="251668992" behindDoc="1" locked="0" layoutInCell="1" allowOverlap="0" wp14:anchorId="5F9AA5E2" wp14:editId="2183ECBD">
              <wp:simplePos x="0" y="0"/>
              <wp:positionH relativeFrom="margin">
                <wp:posOffset>1293779</wp:posOffset>
              </wp:positionH>
              <wp:positionV relativeFrom="topMargin">
                <wp:posOffset>48489</wp:posOffset>
              </wp:positionV>
              <wp:extent cx="6467475" cy="609600"/>
              <wp:effectExtent l="0" t="0" r="9525" b="0"/>
              <wp:wrapSquare wrapText="bothSides"/>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5CF4B98A"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337EBD7F"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0388D3A" w14:textId="77777777"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F9AA5E2" id="Rectangle 11" o:spid="_x0000_s1026" style="position:absolute;margin-left:101.85pt;margin-top:3.8pt;width:509.25pt;height:48pt;z-index:-251647488;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" o:allowoverlap="f" fillcolor="#4472c4" stroked="f" strokeweight="1pt">
              <v:textbox>
                <w:txbxContent>
                  <w:p w14:paraId="5CF4B98A"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337EBD7F"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0388D3A" w14:textId="77777777"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v:textbox>
              <w10:wrap type="square" anchorx="margin" anchory="margin"/>
            </v:rect>
          </w:pict>
        </mc:Fallback>
      </mc:AlternateContent>
    </w:r>
    <w:r>
      <w:rPr>
        <w:noProof/>
      </w:rPr>
      <w:drawing>
        <wp:anchor distT="0" distB="0" distL="114300" distR="114300" simplePos="0" relativeHeight="251666944" behindDoc="0" locked="0" layoutInCell="1" allowOverlap="1" wp14:anchorId="7957A528" wp14:editId="04C52884">
          <wp:simplePos x="0" y="0"/>
          <wp:positionH relativeFrom="column">
            <wp:posOffset>7947498</wp:posOffset>
          </wp:positionH>
          <wp:positionV relativeFrom="paragraph">
            <wp:posOffset>-311556</wp:posOffset>
          </wp:positionV>
          <wp:extent cx="1864360" cy="745490"/>
          <wp:effectExtent l="0" t="0" r="0" b="0"/>
          <wp:wrapSquare wrapText="bothSides"/>
          <wp:docPr id="10" name="Picture 10"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45DB5" w14:textId="53BD1E3B" w:rsidR="004F4C87" w:rsidRDefault="004F4C87" w:rsidP="00C61810">
    <w:r>
      <w:rPr>
        <w:noProof/>
      </w:rPr>
      <w:drawing>
        <wp:anchor distT="0" distB="0" distL="114300" distR="114300" simplePos="0" relativeHeight="251677184" behindDoc="0" locked="0" layoutInCell="1" allowOverlap="1" wp14:anchorId="193D8D9C" wp14:editId="670705F9">
          <wp:simplePos x="0" y="0"/>
          <wp:positionH relativeFrom="column">
            <wp:posOffset>0</wp:posOffset>
          </wp:positionH>
          <wp:positionV relativeFrom="paragraph">
            <wp:posOffset>-259513</wp:posOffset>
          </wp:positionV>
          <wp:extent cx="581025" cy="586740"/>
          <wp:effectExtent l="0" t="0" r="9525" b="3810"/>
          <wp:wrapSquare wrapText="bothSides"/>
          <wp:docPr id="16" name="Picture 16" descr="A picture contain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r>
      <w:rPr>
        <w:noProof/>
      </w:rPr>
      <w:drawing>
        <wp:anchor distT="0" distB="0" distL="114300" distR="114300" simplePos="0" relativeHeight="251673088" behindDoc="0" locked="0" layoutInCell="1" allowOverlap="1" wp14:anchorId="6ABBA6A2" wp14:editId="66A04778">
          <wp:simplePos x="0" y="0"/>
          <wp:positionH relativeFrom="column">
            <wp:posOffset>7928043</wp:posOffset>
          </wp:positionH>
          <wp:positionV relativeFrom="paragraph">
            <wp:posOffset>-282373</wp:posOffset>
          </wp:positionV>
          <wp:extent cx="1864360" cy="745490"/>
          <wp:effectExtent l="0" t="0" r="0" b="0"/>
          <wp:wrapSquare wrapText="bothSides"/>
          <wp:docPr id="14" name="Picture 14"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rPr>
      <mc:AlternateContent>
        <mc:Choice Requires="wps">
          <w:drawing>
            <wp:anchor distT="0" distB="0" distL="118745" distR="118745" simplePos="0" relativeHeight="251671040" behindDoc="1" locked="0" layoutInCell="1" allowOverlap="0" wp14:anchorId="474EAC27" wp14:editId="3F2924DA">
              <wp:simplePos x="0" y="0"/>
              <wp:positionH relativeFrom="margin">
                <wp:posOffset>1128408</wp:posOffset>
              </wp:positionH>
              <wp:positionV relativeFrom="topMargin">
                <wp:posOffset>77673</wp:posOffset>
              </wp:positionV>
              <wp:extent cx="6467475" cy="609600"/>
              <wp:effectExtent l="0" t="0" r="9525" b="0"/>
              <wp:wrapSquare wrapText="bothSides"/>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62763C58"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6CF5D548"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E0418C7" w14:textId="77777777"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74EAC27" id="Rectangle 12" o:spid="_x0000_s1027" style="position:absolute;margin-left:88.85pt;margin-top:6.1pt;width:509.25pt;height:48pt;z-index:-251645440;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" o:allowoverlap="f" fillcolor="#4472c4" stroked="f" strokeweight="1pt">
              <v:textbox>
                <w:txbxContent>
                  <w:p w14:paraId="62763C58"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6CF5D548"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E0418C7" w14:textId="77777777"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v:textbox>
              <w10:wrap type="square" anchorx="margin" anchory="margin"/>
            </v:rect>
          </w:pict>
        </mc:Fallback>
      </mc:AlternateContent>
    </w:r>
  </w:p>
  <w:p w14:paraId="4A0BA153" w14:textId="713E54EA" w:rsidR="004F4C87" w:rsidRDefault="004F4C87" w:rsidP="007D465C">
    <w:pPr>
      <w:pStyle w:val="Header"/>
      <w:tabs>
        <w:tab w:val="clear" w:pos="4153"/>
        <w:tab w:val="clear" w:pos="8306"/>
        <w:tab w:val="left" w:pos="1788"/>
      </w:tabs>
    </w:pPr>
  </w:p>
  <w:p w14:paraId="600E77DB" w14:textId="40BA749A" w:rsidR="004F4C87" w:rsidRDefault="004F4C87" w:rsidP="009063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134A1" w14:textId="10C2B684" w:rsidR="004F4C87" w:rsidRDefault="004F4C87">
    <w:pPr>
      <w:pStyle w:val="Header"/>
    </w:pPr>
    <w:r>
      <w:rPr>
        <w:noProof/>
      </w:rPr>
      <w:drawing>
        <wp:anchor distT="0" distB="0" distL="114300" distR="114300" simplePos="0" relativeHeight="251662848" behindDoc="0" locked="0" layoutInCell="1" allowOverlap="1" wp14:anchorId="4D8478FB" wp14:editId="5F613EF3">
          <wp:simplePos x="0" y="0"/>
          <wp:positionH relativeFrom="column">
            <wp:posOffset>-324255</wp:posOffset>
          </wp:positionH>
          <wp:positionV relativeFrom="paragraph">
            <wp:posOffset>-222885</wp:posOffset>
          </wp:positionV>
          <wp:extent cx="581025" cy="586740"/>
          <wp:effectExtent l="0" t="0" r="9525" b="3810"/>
          <wp:wrapSquare wrapText="bothSides"/>
          <wp:docPr id="2" name="Picture 2" descr="A picture contain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r>
      <w:rPr>
        <w:noProof/>
      </w:rPr>
      <w:drawing>
        <wp:anchor distT="0" distB="0" distL="114300" distR="114300" simplePos="0" relativeHeight="251664896" behindDoc="0" locked="0" layoutInCell="1" allowOverlap="1" wp14:anchorId="50627C5C" wp14:editId="225EE7C0">
          <wp:simplePos x="0" y="0"/>
          <wp:positionH relativeFrom="column">
            <wp:posOffset>7960572</wp:posOffset>
          </wp:positionH>
          <wp:positionV relativeFrom="paragraph">
            <wp:posOffset>-345229</wp:posOffset>
          </wp:positionV>
          <wp:extent cx="1864360" cy="745490"/>
          <wp:effectExtent l="0" t="0" r="0" b="0"/>
          <wp:wrapSquare wrapText="bothSides"/>
          <wp:docPr id="13" name="Picture 13"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rPr>
      <mc:AlternateContent>
        <mc:Choice Requires="wps">
          <w:drawing>
            <wp:anchor distT="0" distB="0" distL="118745" distR="118745" simplePos="0" relativeHeight="251660800" behindDoc="1" locked="0" layoutInCell="1" allowOverlap="0" wp14:anchorId="7AA2D4EC" wp14:editId="53CF4E9B">
              <wp:simplePos x="0" y="0"/>
              <wp:positionH relativeFrom="margin">
                <wp:posOffset>1051560</wp:posOffset>
              </wp:positionH>
              <wp:positionV relativeFrom="topMargin">
                <wp:posOffset>114300</wp:posOffset>
              </wp:positionV>
              <wp:extent cx="6467475" cy="609600"/>
              <wp:effectExtent l="0" t="0" r="9525" b="0"/>
              <wp:wrapSquare wrapText="bothSides"/>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3DD9BC9C"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65258490"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6B5B649F" w14:textId="6A14D953"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AA2D4EC" id="Rectangle 6" o:spid="_x0000_s1028" style="position:absolute;margin-left:82.8pt;margin-top:9pt;width:509.25pt;height:48pt;z-index:-251655680;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" o:allowoverlap="f" fillcolor="#4472c4" stroked="f" strokeweight="1pt">
              <v:textbox>
                <w:txbxContent>
                  <w:p w14:paraId="3DD9BC9C" w14:textId="77777777" w:rsidR="004F4C87" w:rsidRDefault="004F4C87" w:rsidP="00C61810">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65258490" w14:textId="77777777" w:rsidR="004F4C87" w:rsidRDefault="004F4C87" w:rsidP="00C61810">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6B5B649F" w14:textId="6A14D953" w:rsidR="004F4C87" w:rsidRDefault="004F4C87" w:rsidP="00C61810">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 christianity</w:t>
                    </w:r>
                  </w:p>
                </w:txbxContent>
              </v:textbox>
              <w10:wrap type="square" anchorx="margin" anchory="margin"/>
            </v:rect>
          </w:pict>
        </mc:Fallback>
      </mc:AlternateContent>
    </w:r>
  </w:p>
  <w:p w14:paraId="47965D6B" w14:textId="77777777" w:rsidR="004F4C87" w:rsidRDefault="004F4C87" w:rsidP="00420C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7E11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A6DD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BA6E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767C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2A251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F41E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0278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4EF6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5C96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22D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BD128B"/>
    <w:multiLevelType w:val="hybridMultilevel"/>
    <w:tmpl w:val="DF1E1B8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7E0E7C"/>
    <w:multiLevelType w:val="hybridMultilevel"/>
    <w:tmpl w:val="78FA6EE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413C91"/>
    <w:multiLevelType w:val="hybridMultilevel"/>
    <w:tmpl w:val="80F49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5434A5"/>
    <w:multiLevelType w:val="hybridMultilevel"/>
    <w:tmpl w:val="BC3492F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278E3028"/>
    <w:multiLevelType w:val="multilevel"/>
    <w:tmpl w:val="71008C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3C734402"/>
    <w:multiLevelType w:val="multilevel"/>
    <w:tmpl w:val="B582B822"/>
    <w:numStyleLink w:val="NumbLstBullet"/>
  </w:abstractNum>
  <w:abstractNum w:abstractNumId="16" w15:restartNumberingAfterBreak="0">
    <w:nsid w:val="4615695C"/>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7" w15:restartNumberingAfterBreak="0">
    <w:nsid w:val="51544D57"/>
    <w:multiLevelType w:val="hybridMultilevel"/>
    <w:tmpl w:val="B3A2C4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A7C7DA4"/>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9" w15:restartNumberingAfterBreak="0">
    <w:nsid w:val="5B081E64"/>
    <w:multiLevelType w:val="multilevel"/>
    <w:tmpl w:val="B582B822"/>
    <w:styleLink w:val="NumbLstBullet"/>
    <w:lvl w:ilvl="0">
      <w:start w:val="1"/>
      <w:numFmt w:val="bullet"/>
      <w:pStyle w:val="Bullet1"/>
      <w:lvlText w:val="–"/>
      <w:lvlJc w:val="left"/>
      <w:pPr>
        <w:ind w:left="284" w:hanging="284"/>
      </w:pPr>
      <w:rPr>
        <w:rFonts w:ascii="Arial" w:hAnsi="Arial" w:hint="default"/>
        <w:color w:val="auto"/>
      </w:rPr>
    </w:lvl>
    <w:lvl w:ilvl="1">
      <w:start w:val="1"/>
      <w:numFmt w:val="none"/>
      <w:suff w:val="nothing"/>
      <w:lvlText w:val=""/>
      <w:lvlJc w:val="left"/>
      <w:pPr>
        <w:ind w:left="284" w:firstLine="0"/>
      </w:pPr>
      <w:rPr>
        <w:rFonts w:hint="default"/>
      </w:rPr>
    </w:lvl>
    <w:lvl w:ilvl="2">
      <w:start w:val="1"/>
      <w:numFmt w:val="none"/>
      <w:suff w:val="nothing"/>
      <w:lvlText w:val=""/>
      <w:lvlJc w:val="left"/>
      <w:pPr>
        <w:ind w:left="284" w:firstLine="0"/>
      </w:pPr>
      <w:rPr>
        <w:rFonts w:hint="default"/>
      </w:rPr>
    </w:lvl>
    <w:lvl w:ilvl="3">
      <w:start w:val="1"/>
      <w:numFmt w:val="none"/>
      <w:suff w:val="nothing"/>
      <w:lvlText w:val=""/>
      <w:lvlJc w:val="left"/>
      <w:pPr>
        <w:ind w:left="284" w:firstLine="0"/>
      </w:pPr>
      <w:rPr>
        <w:rFonts w:hint="default"/>
      </w:rPr>
    </w:lvl>
    <w:lvl w:ilvl="4">
      <w:start w:val="1"/>
      <w:numFmt w:val="none"/>
      <w:suff w:val="nothing"/>
      <w:lvlText w:val=""/>
      <w:lvlJc w:val="left"/>
      <w:pPr>
        <w:ind w:left="284" w:firstLine="0"/>
      </w:pPr>
      <w:rPr>
        <w:rFonts w:hint="default"/>
      </w:rPr>
    </w:lvl>
    <w:lvl w:ilvl="5">
      <w:start w:val="1"/>
      <w:numFmt w:val="none"/>
      <w:suff w:val="nothing"/>
      <w:lvlText w:val=""/>
      <w:lvlJc w:val="left"/>
      <w:pPr>
        <w:ind w:left="284" w:firstLine="0"/>
      </w:pPr>
      <w:rPr>
        <w:rFonts w:hint="default"/>
      </w:rPr>
    </w:lvl>
    <w:lvl w:ilvl="6">
      <w:start w:val="1"/>
      <w:numFmt w:val="none"/>
      <w:suff w:val="nothing"/>
      <w:lvlText w:val=""/>
      <w:lvlJc w:val="left"/>
      <w:pPr>
        <w:ind w:left="284" w:firstLine="0"/>
      </w:pPr>
      <w:rPr>
        <w:rFonts w:hint="default"/>
      </w:rPr>
    </w:lvl>
    <w:lvl w:ilvl="7">
      <w:start w:val="1"/>
      <w:numFmt w:val="none"/>
      <w:suff w:val="nothing"/>
      <w:lvlText w:val=""/>
      <w:lvlJc w:val="left"/>
      <w:pPr>
        <w:ind w:left="284" w:firstLine="0"/>
      </w:pPr>
      <w:rPr>
        <w:rFonts w:hint="default"/>
      </w:rPr>
    </w:lvl>
    <w:lvl w:ilvl="8">
      <w:start w:val="1"/>
      <w:numFmt w:val="none"/>
      <w:suff w:val="nothing"/>
      <w:lvlText w:val=""/>
      <w:lvlJc w:val="left"/>
      <w:pPr>
        <w:ind w:left="284" w:firstLine="0"/>
      </w:pPr>
      <w:rPr>
        <w:rFonts w:hint="default"/>
      </w:rPr>
    </w:lvl>
  </w:abstractNum>
  <w:abstractNum w:abstractNumId="20" w15:restartNumberingAfterBreak="0">
    <w:nsid w:val="68F6680E"/>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224830171">
    <w:abstractNumId w:val="9"/>
  </w:num>
  <w:num w:numId="2" w16cid:durableId="1275944558">
    <w:abstractNumId w:val="7"/>
  </w:num>
  <w:num w:numId="3" w16cid:durableId="685717093">
    <w:abstractNumId w:val="6"/>
  </w:num>
  <w:num w:numId="4" w16cid:durableId="1347710535">
    <w:abstractNumId w:val="5"/>
  </w:num>
  <w:num w:numId="5" w16cid:durableId="1526602888">
    <w:abstractNumId w:val="4"/>
  </w:num>
  <w:num w:numId="6" w16cid:durableId="673804743">
    <w:abstractNumId w:val="8"/>
  </w:num>
  <w:num w:numId="7" w16cid:durableId="1218204090">
    <w:abstractNumId w:val="3"/>
  </w:num>
  <w:num w:numId="8" w16cid:durableId="1562133603">
    <w:abstractNumId w:val="2"/>
  </w:num>
  <w:num w:numId="9" w16cid:durableId="46296174">
    <w:abstractNumId w:val="1"/>
  </w:num>
  <w:num w:numId="10" w16cid:durableId="1543983201">
    <w:abstractNumId w:val="0"/>
  </w:num>
  <w:num w:numId="11" w16cid:durableId="706685596">
    <w:abstractNumId w:val="19"/>
  </w:num>
  <w:num w:numId="12" w16cid:durableId="1426729868">
    <w:abstractNumId w:val="15"/>
  </w:num>
  <w:num w:numId="13" w16cid:durableId="1576548069">
    <w:abstractNumId w:val="20"/>
  </w:num>
  <w:num w:numId="14" w16cid:durableId="1370840532">
    <w:abstractNumId w:val="16"/>
  </w:num>
  <w:num w:numId="15" w16cid:durableId="11063438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54937424">
    <w:abstractNumId w:val="18"/>
  </w:num>
  <w:num w:numId="17" w16cid:durableId="345862295">
    <w:abstractNumId w:val="18"/>
  </w:num>
  <w:num w:numId="18" w16cid:durableId="2071077527">
    <w:abstractNumId w:val="18"/>
  </w:num>
  <w:num w:numId="19" w16cid:durableId="341781644">
    <w:abstractNumId w:val="14"/>
  </w:num>
  <w:num w:numId="20" w16cid:durableId="817040671">
    <w:abstractNumId w:val="13"/>
  </w:num>
  <w:num w:numId="21" w16cid:durableId="167251392">
    <w:abstractNumId w:val="10"/>
  </w:num>
  <w:num w:numId="22" w16cid:durableId="543566463">
    <w:abstractNumId w:val="17"/>
  </w:num>
  <w:num w:numId="23" w16cid:durableId="159585329">
    <w:abstractNumId w:val="12"/>
  </w:num>
  <w:num w:numId="24" w16cid:durableId="116821010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proofState w:spelling="clean" w:grammar="clean"/>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720"/>
  <w:evenAndOddHeaders/>
  <w:drawingGridHorizontalSpacing w:val="181"/>
  <w:drawingGridVerticalSpacing w:val="181"/>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QAOffice" w:val="Ashburton Park Manchester"/>
    <w:docVar w:name="Background" w:val="On"/>
    <w:docVar w:name="CurrentTemplateName" w:val="AQA New Letterhead.dotm"/>
    <w:docVar w:name="CurrentTemplateVersion" w:val="1.0"/>
    <w:docVar w:name="DocTemplateName" w:val="AQA New Letterhead.dotm"/>
    <w:docVar w:name="InitialTemplateName" w:val="AQA New Letterhead.dotm"/>
    <w:docVar w:name="InitialTemplateVersion" w:val="1.0"/>
    <w:docVar w:name="PandC" w:val="True"/>
    <w:docVar w:name="References" w:val="True"/>
    <w:docVar w:name="Subject" w:val="True"/>
  </w:docVars>
  <w:rsids>
    <w:rsidRoot w:val="00822BDC"/>
    <w:rsid w:val="00002673"/>
    <w:rsid w:val="000039FE"/>
    <w:rsid w:val="0000466B"/>
    <w:rsid w:val="00005A38"/>
    <w:rsid w:val="0001482B"/>
    <w:rsid w:val="00015F00"/>
    <w:rsid w:val="000337BF"/>
    <w:rsid w:val="00034E2E"/>
    <w:rsid w:val="000352AD"/>
    <w:rsid w:val="0004109A"/>
    <w:rsid w:val="00053468"/>
    <w:rsid w:val="00057CAB"/>
    <w:rsid w:val="00062362"/>
    <w:rsid w:val="0006332F"/>
    <w:rsid w:val="00066285"/>
    <w:rsid w:val="000747A9"/>
    <w:rsid w:val="000801D7"/>
    <w:rsid w:val="00081166"/>
    <w:rsid w:val="0008316A"/>
    <w:rsid w:val="00085F1F"/>
    <w:rsid w:val="000867FD"/>
    <w:rsid w:val="00091108"/>
    <w:rsid w:val="00091869"/>
    <w:rsid w:val="00095511"/>
    <w:rsid w:val="000A29DB"/>
    <w:rsid w:val="000B218D"/>
    <w:rsid w:val="000B6760"/>
    <w:rsid w:val="000C17FF"/>
    <w:rsid w:val="000D04F5"/>
    <w:rsid w:val="000D10F8"/>
    <w:rsid w:val="000D31E8"/>
    <w:rsid w:val="000D432C"/>
    <w:rsid w:val="000D48A8"/>
    <w:rsid w:val="000E074C"/>
    <w:rsid w:val="000E11B4"/>
    <w:rsid w:val="000E6A4B"/>
    <w:rsid w:val="000F4723"/>
    <w:rsid w:val="000F5235"/>
    <w:rsid w:val="00101028"/>
    <w:rsid w:val="001014CC"/>
    <w:rsid w:val="00102FA5"/>
    <w:rsid w:val="00114FB7"/>
    <w:rsid w:val="00120495"/>
    <w:rsid w:val="00125B03"/>
    <w:rsid w:val="00134BB7"/>
    <w:rsid w:val="00137CE5"/>
    <w:rsid w:val="00150996"/>
    <w:rsid w:val="00150B90"/>
    <w:rsid w:val="00150F54"/>
    <w:rsid w:val="00155462"/>
    <w:rsid w:val="00157D52"/>
    <w:rsid w:val="00164232"/>
    <w:rsid w:val="001672BB"/>
    <w:rsid w:val="00171E6D"/>
    <w:rsid w:val="00177739"/>
    <w:rsid w:val="00177F60"/>
    <w:rsid w:val="001842B1"/>
    <w:rsid w:val="0018582E"/>
    <w:rsid w:val="00186651"/>
    <w:rsid w:val="00187EE5"/>
    <w:rsid w:val="00190E4B"/>
    <w:rsid w:val="001924C0"/>
    <w:rsid w:val="0019404D"/>
    <w:rsid w:val="00195679"/>
    <w:rsid w:val="001A348C"/>
    <w:rsid w:val="001A406B"/>
    <w:rsid w:val="001A43F3"/>
    <w:rsid w:val="001A6C6D"/>
    <w:rsid w:val="001A7ED7"/>
    <w:rsid w:val="001B04CE"/>
    <w:rsid w:val="001B2CD6"/>
    <w:rsid w:val="001B509A"/>
    <w:rsid w:val="001B60AA"/>
    <w:rsid w:val="001C164B"/>
    <w:rsid w:val="001C464C"/>
    <w:rsid w:val="001C6FE6"/>
    <w:rsid w:val="001D20F7"/>
    <w:rsid w:val="001D2B08"/>
    <w:rsid w:val="001D32A8"/>
    <w:rsid w:val="001D5C52"/>
    <w:rsid w:val="001D69FA"/>
    <w:rsid w:val="001D7CB9"/>
    <w:rsid w:val="001E2A0E"/>
    <w:rsid w:val="001E2FB0"/>
    <w:rsid w:val="001F1B5D"/>
    <w:rsid w:val="001F56D0"/>
    <w:rsid w:val="00201096"/>
    <w:rsid w:val="00201B47"/>
    <w:rsid w:val="00203066"/>
    <w:rsid w:val="00203981"/>
    <w:rsid w:val="0021200F"/>
    <w:rsid w:val="002143EA"/>
    <w:rsid w:val="002203FA"/>
    <w:rsid w:val="00225169"/>
    <w:rsid w:val="002307B7"/>
    <w:rsid w:val="00233693"/>
    <w:rsid w:val="00235968"/>
    <w:rsid w:val="00237778"/>
    <w:rsid w:val="002441D0"/>
    <w:rsid w:val="0024766A"/>
    <w:rsid w:val="0025155D"/>
    <w:rsid w:val="00251CEA"/>
    <w:rsid w:val="0025245D"/>
    <w:rsid w:val="002529FF"/>
    <w:rsid w:val="002570F3"/>
    <w:rsid w:val="002578CA"/>
    <w:rsid w:val="00266E14"/>
    <w:rsid w:val="002707F1"/>
    <w:rsid w:val="0028377E"/>
    <w:rsid w:val="002859EE"/>
    <w:rsid w:val="002A45F9"/>
    <w:rsid w:val="002A4EB8"/>
    <w:rsid w:val="002A7D6D"/>
    <w:rsid w:val="002B1243"/>
    <w:rsid w:val="002B4E4D"/>
    <w:rsid w:val="002C3520"/>
    <w:rsid w:val="002C54C6"/>
    <w:rsid w:val="002C67D7"/>
    <w:rsid w:val="002C750D"/>
    <w:rsid w:val="002D189E"/>
    <w:rsid w:val="002D44A1"/>
    <w:rsid w:val="002D46F6"/>
    <w:rsid w:val="002D4A58"/>
    <w:rsid w:val="002D4B66"/>
    <w:rsid w:val="002F16DF"/>
    <w:rsid w:val="002F68CC"/>
    <w:rsid w:val="003110CA"/>
    <w:rsid w:val="00314E88"/>
    <w:rsid w:val="00320F22"/>
    <w:rsid w:val="00324BDF"/>
    <w:rsid w:val="0032681E"/>
    <w:rsid w:val="003268A4"/>
    <w:rsid w:val="003332EC"/>
    <w:rsid w:val="00341619"/>
    <w:rsid w:val="0034535B"/>
    <w:rsid w:val="003546A0"/>
    <w:rsid w:val="00367416"/>
    <w:rsid w:val="00375167"/>
    <w:rsid w:val="003764BE"/>
    <w:rsid w:val="00384229"/>
    <w:rsid w:val="00385FBB"/>
    <w:rsid w:val="00387FB7"/>
    <w:rsid w:val="0039228E"/>
    <w:rsid w:val="00396790"/>
    <w:rsid w:val="00396BF9"/>
    <w:rsid w:val="00397DA8"/>
    <w:rsid w:val="003A08A5"/>
    <w:rsid w:val="003A3564"/>
    <w:rsid w:val="003A3B10"/>
    <w:rsid w:val="003B2F6C"/>
    <w:rsid w:val="003B58F8"/>
    <w:rsid w:val="003B66B3"/>
    <w:rsid w:val="003B7F56"/>
    <w:rsid w:val="003C0BF7"/>
    <w:rsid w:val="003C4106"/>
    <w:rsid w:val="003C4E4A"/>
    <w:rsid w:val="003D17A6"/>
    <w:rsid w:val="003D2194"/>
    <w:rsid w:val="003D2974"/>
    <w:rsid w:val="003D5B11"/>
    <w:rsid w:val="003D70EB"/>
    <w:rsid w:val="003E4BCD"/>
    <w:rsid w:val="003E7E7D"/>
    <w:rsid w:val="003F32F9"/>
    <w:rsid w:val="003F6027"/>
    <w:rsid w:val="003F63E7"/>
    <w:rsid w:val="003F6462"/>
    <w:rsid w:val="0040101D"/>
    <w:rsid w:val="00401B85"/>
    <w:rsid w:val="00402ED1"/>
    <w:rsid w:val="004171D8"/>
    <w:rsid w:val="00420C1E"/>
    <w:rsid w:val="00424033"/>
    <w:rsid w:val="0042473B"/>
    <w:rsid w:val="00424D69"/>
    <w:rsid w:val="004256D8"/>
    <w:rsid w:val="00426940"/>
    <w:rsid w:val="00433A06"/>
    <w:rsid w:val="00434FD1"/>
    <w:rsid w:val="00440062"/>
    <w:rsid w:val="00445737"/>
    <w:rsid w:val="0044695B"/>
    <w:rsid w:val="00452E7B"/>
    <w:rsid w:val="00456C5F"/>
    <w:rsid w:val="00460D78"/>
    <w:rsid w:val="004626BB"/>
    <w:rsid w:val="00465CD7"/>
    <w:rsid w:val="00466C8D"/>
    <w:rsid w:val="00466DB3"/>
    <w:rsid w:val="004676E5"/>
    <w:rsid w:val="00470515"/>
    <w:rsid w:val="0047097D"/>
    <w:rsid w:val="00474E9E"/>
    <w:rsid w:val="00493E19"/>
    <w:rsid w:val="004954AC"/>
    <w:rsid w:val="004962CB"/>
    <w:rsid w:val="004A0BA5"/>
    <w:rsid w:val="004A37E3"/>
    <w:rsid w:val="004C25DB"/>
    <w:rsid w:val="004C4FDB"/>
    <w:rsid w:val="004D2AA3"/>
    <w:rsid w:val="004D6606"/>
    <w:rsid w:val="004D6AE4"/>
    <w:rsid w:val="004D744D"/>
    <w:rsid w:val="004E23C4"/>
    <w:rsid w:val="004E2B57"/>
    <w:rsid w:val="004E538C"/>
    <w:rsid w:val="004E6080"/>
    <w:rsid w:val="004E77C8"/>
    <w:rsid w:val="004F1A77"/>
    <w:rsid w:val="004F1C9F"/>
    <w:rsid w:val="004F3689"/>
    <w:rsid w:val="004F36FB"/>
    <w:rsid w:val="004F4C87"/>
    <w:rsid w:val="004F588E"/>
    <w:rsid w:val="005017B0"/>
    <w:rsid w:val="00501D07"/>
    <w:rsid w:val="005104BC"/>
    <w:rsid w:val="005118D1"/>
    <w:rsid w:val="00511C9F"/>
    <w:rsid w:val="00512906"/>
    <w:rsid w:val="0051749E"/>
    <w:rsid w:val="005238F9"/>
    <w:rsid w:val="00523DBF"/>
    <w:rsid w:val="005322E1"/>
    <w:rsid w:val="005403D3"/>
    <w:rsid w:val="00546239"/>
    <w:rsid w:val="0054796E"/>
    <w:rsid w:val="00552540"/>
    <w:rsid w:val="00554691"/>
    <w:rsid w:val="00555B55"/>
    <w:rsid w:val="0056593E"/>
    <w:rsid w:val="00574EAF"/>
    <w:rsid w:val="005760E7"/>
    <w:rsid w:val="0058099A"/>
    <w:rsid w:val="00580CD5"/>
    <w:rsid w:val="0058157F"/>
    <w:rsid w:val="00581E15"/>
    <w:rsid w:val="005844CE"/>
    <w:rsid w:val="00594E72"/>
    <w:rsid w:val="00595B1D"/>
    <w:rsid w:val="005964F4"/>
    <w:rsid w:val="005A18BB"/>
    <w:rsid w:val="005A28F6"/>
    <w:rsid w:val="005B035C"/>
    <w:rsid w:val="005B05A9"/>
    <w:rsid w:val="005B0BAA"/>
    <w:rsid w:val="005B5351"/>
    <w:rsid w:val="005B5A8F"/>
    <w:rsid w:val="005C3598"/>
    <w:rsid w:val="005D30D1"/>
    <w:rsid w:val="005D4826"/>
    <w:rsid w:val="005E0D2F"/>
    <w:rsid w:val="005E68DC"/>
    <w:rsid w:val="006015FE"/>
    <w:rsid w:val="00601B41"/>
    <w:rsid w:val="00601DE8"/>
    <w:rsid w:val="00602329"/>
    <w:rsid w:val="0061364A"/>
    <w:rsid w:val="006145BD"/>
    <w:rsid w:val="0061508F"/>
    <w:rsid w:val="00617CB8"/>
    <w:rsid w:val="00630E3B"/>
    <w:rsid w:val="00632846"/>
    <w:rsid w:val="006359C6"/>
    <w:rsid w:val="00636088"/>
    <w:rsid w:val="00642C48"/>
    <w:rsid w:val="006536B5"/>
    <w:rsid w:val="006569D2"/>
    <w:rsid w:val="00656AA4"/>
    <w:rsid w:val="006612C1"/>
    <w:rsid w:val="0066404E"/>
    <w:rsid w:val="006752F8"/>
    <w:rsid w:val="0067559E"/>
    <w:rsid w:val="00676815"/>
    <w:rsid w:val="0067720F"/>
    <w:rsid w:val="0068043A"/>
    <w:rsid w:val="0068644C"/>
    <w:rsid w:val="006925E2"/>
    <w:rsid w:val="006A018B"/>
    <w:rsid w:val="006A7B73"/>
    <w:rsid w:val="006B24D1"/>
    <w:rsid w:val="006B6CCB"/>
    <w:rsid w:val="006C1AF3"/>
    <w:rsid w:val="006C1E8D"/>
    <w:rsid w:val="006C313A"/>
    <w:rsid w:val="006C4800"/>
    <w:rsid w:val="006D1DD3"/>
    <w:rsid w:val="006F046A"/>
    <w:rsid w:val="006F082A"/>
    <w:rsid w:val="006F140D"/>
    <w:rsid w:val="006F24B5"/>
    <w:rsid w:val="006F5D6F"/>
    <w:rsid w:val="007019FB"/>
    <w:rsid w:val="00702295"/>
    <w:rsid w:val="00703E91"/>
    <w:rsid w:val="00704347"/>
    <w:rsid w:val="00710BD2"/>
    <w:rsid w:val="00711FB0"/>
    <w:rsid w:val="007123C6"/>
    <w:rsid w:val="007158F7"/>
    <w:rsid w:val="007211D9"/>
    <w:rsid w:val="00725E20"/>
    <w:rsid w:val="00727C42"/>
    <w:rsid w:val="007304B7"/>
    <w:rsid w:val="007327E8"/>
    <w:rsid w:val="007330CF"/>
    <w:rsid w:val="00736275"/>
    <w:rsid w:val="00741EB3"/>
    <w:rsid w:val="00751F75"/>
    <w:rsid w:val="007522C9"/>
    <w:rsid w:val="0075283F"/>
    <w:rsid w:val="0075326A"/>
    <w:rsid w:val="007536CF"/>
    <w:rsid w:val="00754136"/>
    <w:rsid w:val="00757D53"/>
    <w:rsid w:val="00757F83"/>
    <w:rsid w:val="007617E9"/>
    <w:rsid w:val="00767638"/>
    <w:rsid w:val="00772319"/>
    <w:rsid w:val="00772F0B"/>
    <w:rsid w:val="00773108"/>
    <w:rsid w:val="007739A8"/>
    <w:rsid w:val="00774FD5"/>
    <w:rsid w:val="00786A19"/>
    <w:rsid w:val="0078765F"/>
    <w:rsid w:val="007902C0"/>
    <w:rsid w:val="00794E95"/>
    <w:rsid w:val="00795A2D"/>
    <w:rsid w:val="007A202A"/>
    <w:rsid w:val="007A3440"/>
    <w:rsid w:val="007A41F8"/>
    <w:rsid w:val="007B190F"/>
    <w:rsid w:val="007B1D78"/>
    <w:rsid w:val="007B52ED"/>
    <w:rsid w:val="007D212F"/>
    <w:rsid w:val="007D465C"/>
    <w:rsid w:val="007E03AF"/>
    <w:rsid w:val="007E6F8E"/>
    <w:rsid w:val="007F0399"/>
    <w:rsid w:val="007F35DE"/>
    <w:rsid w:val="007F50EE"/>
    <w:rsid w:val="007F6654"/>
    <w:rsid w:val="007F6BF2"/>
    <w:rsid w:val="00801673"/>
    <w:rsid w:val="00802A11"/>
    <w:rsid w:val="00803138"/>
    <w:rsid w:val="0080396A"/>
    <w:rsid w:val="00803EC4"/>
    <w:rsid w:val="00807CD7"/>
    <w:rsid w:val="008130CD"/>
    <w:rsid w:val="00815216"/>
    <w:rsid w:val="00820DF9"/>
    <w:rsid w:val="0082121E"/>
    <w:rsid w:val="00822BDC"/>
    <w:rsid w:val="00822FF2"/>
    <w:rsid w:val="00825247"/>
    <w:rsid w:val="00826A82"/>
    <w:rsid w:val="008271F5"/>
    <w:rsid w:val="0083082E"/>
    <w:rsid w:val="008365CC"/>
    <w:rsid w:val="00840460"/>
    <w:rsid w:val="00842F7B"/>
    <w:rsid w:val="00852843"/>
    <w:rsid w:val="00855BEA"/>
    <w:rsid w:val="00857C1D"/>
    <w:rsid w:val="0086108E"/>
    <w:rsid w:val="00861684"/>
    <w:rsid w:val="00861D5D"/>
    <w:rsid w:val="00861EEB"/>
    <w:rsid w:val="00862562"/>
    <w:rsid w:val="00864528"/>
    <w:rsid w:val="008656F4"/>
    <w:rsid w:val="00870889"/>
    <w:rsid w:val="008709F4"/>
    <w:rsid w:val="00872BB4"/>
    <w:rsid w:val="00872D12"/>
    <w:rsid w:val="00877132"/>
    <w:rsid w:val="008807A3"/>
    <w:rsid w:val="00880A8D"/>
    <w:rsid w:val="008905ED"/>
    <w:rsid w:val="00891B6F"/>
    <w:rsid w:val="00891ECB"/>
    <w:rsid w:val="0089420E"/>
    <w:rsid w:val="00894B22"/>
    <w:rsid w:val="00895B03"/>
    <w:rsid w:val="008A37D7"/>
    <w:rsid w:val="008A6ED6"/>
    <w:rsid w:val="008B7726"/>
    <w:rsid w:val="008C413A"/>
    <w:rsid w:val="008C4537"/>
    <w:rsid w:val="008D6CD0"/>
    <w:rsid w:val="008D72F1"/>
    <w:rsid w:val="008E0DF8"/>
    <w:rsid w:val="008E1FC9"/>
    <w:rsid w:val="008F4449"/>
    <w:rsid w:val="008F4E4B"/>
    <w:rsid w:val="009007AF"/>
    <w:rsid w:val="00905203"/>
    <w:rsid w:val="0090528E"/>
    <w:rsid w:val="00905F34"/>
    <w:rsid w:val="00906356"/>
    <w:rsid w:val="00906421"/>
    <w:rsid w:val="009076E1"/>
    <w:rsid w:val="00912157"/>
    <w:rsid w:val="00913180"/>
    <w:rsid w:val="009161E9"/>
    <w:rsid w:val="009206AC"/>
    <w:rsid w:val="00921886"/>
    <w:rsid w:val="00924692"/>
    <w:rsid w:val="00925AA0"/>
    <w:rsid w:val="00930825"/>
    <w:rsid w:val="009406B5"/>
    <w:rsid w:val="0094099F"/>
    <w:rsid w:val="00946CE8"/>
    <w:rsid w:val="009521BC"/>
    <w:rsid w:val="00960207"/>
    <w:rsid w:val="0096383E"/>
    <w:rsid w:val="00964F9E"/>
    <w:rsid w:val="00972B00"/>
    <w:rsid w:val="00973254"/>
    <w:rsid w:val="009733E5"/>
    <w:rsid w:val="00973922"/>
    <w:rsid w:val="00974922"/>
    <w:rsid w:val="00974E18"/>
    <w:rsid w:val="00975031"/>
    <w:rsid w:val="0097698A"/>
    <w:rsid w:val="0098141D"/>
    <w:rsid w:val="00984CFF"/>
    <w:rsid w:val="00987B29"/>
    <w:rsid w:val="00993A2A"/>
    <w:rsid w:val="009975A0"/>
    <w:rsid w:val="009A1AD0"/>
    <w:rsid w:val="009A2DD2"/>
    <w:rsid w:val="009A3E3B"/>
    <w:rsid w:val="009A43A2"/>
    <w:rsid w:val="009A5893"/>
    <w:rsid w:val="009A72CE"/>
    <w:rsid w:val="009A7D82"/>
    <w:rsid w:val="009B033F"/>
    <w:rsid w:val="009B1D96"/>
    <w:rsid w:val="009B2DA0"/>
    <w:rsid w:val="009C1378"/>
    <w:rsid w:val="009C4074"/>
    <w:rsid w:val="009C5618"/>
    <w:rsid w:val="009D4842"/>
    <w:rsid w:val="009D6261"/>
    <w:rsid w:val="009E1AEA"/>
    <w:rsid w:val="009E6243"/>
    <w:rsid w:val="009F6138"/>
    <w:rsid w:val="00A02B5B"/>
    <w:rsid w:val="00A12867"/>
    <w:rsid w:val="00A12D16"/>
    <w:rsid w:val="00A135E0"/>
    <w:rsid w:val="00A17096"/>
    <w:rsid w:val="00A20821"/>
    <w:rsid w:val="00A355B3"/>
    <w:rsid w:val="00A45968"/>
    <w:rsid w:val="00A45EA5"/>
    <w:rsid w:val="00A52CB5"/>
    <w:rsid w:val="00A578FB"/>
    <w:rsid w:val="00A57B9A"/>
    <w:rsid w:val="00A664F1"/>
    <w:rsid w:val="00A74226"/>
    <w:rsid w:val="00A77D79"/>
    <w:rsid w:val="00A819F2"/>
    <w:rsid w:val="00A8331B"/>
    <w:rsid w:val="00A84455"/>
    <w:rsid w:val="00A84866"/>
    <w:rsid w:val="00A84C40"/>
    <w:rsid w:val="00A85301"/>
    <w:rsid w:val="00A944D3"/>
    <w:rsid w:val="00A961B6"/>
    <w:rsid w:val="00AA3B20"/>
    <w:rsid w:val="00AA3CD7"/>
    <w:rsid w:val="00AA58A1"/>
    <w:rsid w:val="00AA7A1B"/>
    <w:rsid w:val="00AA7DD1"/>
    <w:rsid w:val="00AB0518"/>
    <w:rsid w:val="00AC0898"/>
    <w:rsid w:val="00AD2F63"/>
    <w:rsid w:val="00AD60A8"/>
    <w:rsid w:val="00AD6714"/>
    <w:rsid w:val="00AE0B57"/>
    <w:rsid w:val="00AE25D3"/>
    <w:rsid w:val="00AE2950"/>
    <w:rsid w:val="00AE4C05"/>
    <w:rsid w:val="00AE5EBE"/>
    <w:rsid w:val="00AF10C4"/>
    <w:rsid w:val="00AF2C24"/>
    <w:rsid w:val="00AF52E4"/>
    <w:rsid w:val="00AF67FA"/>
    <w:rsid w:val="00B0036C"/>
    <w:rsid w:val="00B012E3"/>
    <w:rsid w:val="00B13128"/>
    <w:rsid w:val="00B16E3C"/>
    <w:rsid w:val="00B2103C"/>
    <w:rsid w:val="00B21296"/>
    <w:rsid w:val="00B3113B"/>
    <w:rsid w:val="00B379AA"/>
    <w:rsid w:val="00B4021E"/>
    <w:rsid w:val="00B40C51"/>
    <w:rsid w:val="00B438DF"/>
    <w:rsid w:val="00B440A2"/>
    <w:rsid w:val="00B440BE"/>
    <w:rsid w:val="00B44171"/>
    <w:rsid w:val="00B45ED8"/>
    <w:rsid w:val="00B502DE"/>
    <w:rsid w:val="00B52880"/>
    <w:rsid w:val="00B53C4B"/>
    <w:rsid w:val="00B6369C"/>
    <w:rsid w:val="00B659B5"/>
    <w:rsid w:val="00B751B3"/>
    <w:rsid w:val="00B80105"/>
    <w:rsid w:val="00B81988"/>
    <w:rsid w:val="00B849F2"/>
    <w:rsid w:val="00B86F1D"/>
    <w:rsid w:val="00B95931"/>
    <w:rsid w:val="00BA00CA"/>
    <w:rsid w:val="00BB05CC"/>
    <w:rsid w:val="00BB0D47"/>
    <w:rsid w:val="00BB3436"/>
    <w:rsid w:val="00BB5100"/>
    <w:rsid w:val="00BB513A"/>
    <w:rsid w:val="00BC1B29"/>
    <w:rsid w:val="00BC2663"/>
    <w:rsid w:val="00BD1001"/>
    <w:rsid w:val="00BD558E"/>
    <w:rsid w:val="00BD581D"/>
    <w:rsid w:val="00BE055C"/>
    <w:rsid w:val="00BE0655"/>
    <w:rsid w:val="00BE2A28"/>
    <w:rsid w:val="00BE4D26"/>
    <w:rsid w:val="00BE5B9E"/>
    <w:rsid w:val="00BE7901"/>
    <w:rsid w:val="00BF087A"/>
    <w:rsid w:val="00BF4CD3"/>
    <w:rsid w:val="00C01DD2"/>
    <w:rsid w:val="00C02FB1"/>
    <w:rsid w:val="00C05269"/>
    <w:rsid w:val="00C05A73"/>
    <w:rsid w:val="00C1313E"/>
    <w:rsid w:val="00C163E7"/>
    <w:rsid w:val="00C17B55"/>
    <w:rsid w:val="00C238D3"/>
    <w:rsid w:val="00C2603B"/>
    <w:rsid w:val="00C325A1"/>
    <w:rsid w:val="00C34C31"/>
    <w:rsid w:val="00C34E71"/>
    <w:rsid w:val="00C369D7"/>
    <w:rsid w:val="00C4299A"/>
    <w:rsid w:val="00C50DB4"/>
    <w:rsid w:val="00C511B2"/>
    <w:rsid w:val="00C5228C"/>
    <w:rsid w:val="00C52742"/>
    <w:rsid w:val="00C53CBA"/>
    <w:rsid w:val="00C53F9F"/>
    <w:rsid w:val="00C5522A"/>
    <w:rsid w:val="00C55FEE"/>
    <w:rsid w:val="00C57459"/>
    <w:rsid w:val="00C57CE4"/>
    <w:rsid w:val="00C6154F"/>
    <w:rsid w:val="00C61810"/>
    <w:rsid w:val="00C61A3F"/>
    <w:rsid w:val="00C63450"/>
    <w:rsid w:val="00C66C2D"/>
    <w:rsid w:val="00C6706A"/>
    <w:rsid w:val="00C67CB6"/>
    <w:rsid w:val="00C724BC"/>
    <w:rsid w:val="00C772EE"/>
    <w:rsid w:val="00C83C24"/>
    <w:rsid w:val="00C83C55"/>
    <w:rsid w:val="00C93889"/>
    <w:rsid w:val="00C96D94"/>
    <w:rsid w:val="00CA02C3"/>
    <w:rsid w:val="00CA0601"/>
    <w:rsid w:val="00CA06B6"/>
    <w:rsid w:val="00CA17C3"/>
    <w:rsid w:val="00CA4044"/>
    <w:rsid w:val="00CA7592"/>
    <w:rsid w:val="00CB700B"/>
    <w:rsid w:val="00CC1A2F"/>
    <w:rsid w:val="00CC5AA1"/>
    <w:rsid w:val="00CD0238"/>
    <w:rsid w:val="00CD0245"/>
    <w:rsid w:val="00CD26B8"/>
    <w:rsid w:val="00CD498A"/>
    <w:rsid w:val="00CD5184"/>
    <w:rsid w:val="00CE1C7E"/>
    <w:rsid w:val="00CE418E"/>
    <w:rsid w:val="00CE6DBE"/>
    <w:rsid w:val="00CE7788"/>
    <w:rsid w:val="00CE7BAD"/>
    <w:rsid w:val="00CF062E"/>
    <w:rsid w:val="00CF14F3"/>
    <w:rsid w:val="00CF3673"/>
    <w:rsid w:val="00D0072F"/>
    <w:rsid w:val="00D05B10"/>
    <w:rsid w:val="00D32CA1"/>
    <w:rsid w:val="00D35D3C"/>
    <w:rsid w:val="00D37F36"/>
    <w:rsid w:val="00D413AD"/>
    <w:rsid w:val="00D41D51"/>
    <w:rsid w:val="00D4532F"/>
    <w:rsid w:val="00D539D2"/>
    <w:rsid w:val="00D53E02"/>
    <w:rsid w:val="00D60472"/>
    <w:rsid w:val="00D62316"/>
    <w:rsid w:val="00D635E0"/>
    <w:rsid w:val="00D641D8"/>
    <w:rsid w:val="00D6466E"/>
    <w:rsid w:val="00D714C6"/>
    <w:rsid w:val="00D73494"/>
    <w:rsid w:val="00D73D3C"/>
    <w:rsid w:val="00D7404D"/>
    <w:rsid w:val="00D81B8E"/>
    <w:rsid w:val="00D91A30"/>
    <w:rsid w:val="00D93B12"/>
    <w:rsid w:val="00D96983"/>
    <w:rsid w:val="00D9725F"/>
    <w:rsid w:val="00DA0534"/>
    <w:rsid w:val="00DA3DE7"/>
    <w:rsid w:val="00DA7A98"/>
    <w:rsid w:val="00DB01A8"/>
    <w:rsid w:val="00DC2435"/>
    <w:rsid w:val="00DC68AF"/>
    <w:rsid w:val="00DD31A9"/>
    <w:rsid w:val="00DE5FDF"/>
    <w:rsid w:val="00DE7741"/>
    <w:rsid w:val="00DF7EB7"/>
    <w:rsid w:val="00E00713"/>
    <w:rsid w:val="00E00BDB"/>
    <w:rsid w:val="00E06128"/>
    <w:rsid w:val="00E1202A"/>
    <w:rsid w:val="00E148A9"/>
    <w:rsid w:val="00E2112D"/>
    <w:rsid w:val="00E21804"/>
    <w:rsid w:val="00E2407B"/>
    <w:rsid w:val="00E24350"/>
    <w:rsid w:val="00E243B0"/>
    <w:rsid w:val="00E25B32"/>
    <w:rsid w:val="00E25E0F"/>
    <w:rsid w:val="00E25EFF"/>
    <w:rsid w:val="00E3328D"/>
    <w:rsid w:val="00E34CDA"/>
    <w:rsid w:val="00E4390A"/>
    <w:rsid w:val="00E46518"/>
    <w:rsid w:val="00E46B28"/>
    <w:rsid w:val="00E513C1"/>
    <w:rsid w:val="00E5705E"/>
    <w:rsid w:val="00E57921"/>
    <w:rsid w:val="00E6344E"/>
    <w:rsid w:val="00E6422D"/>
    <w:rsid w:val="00E67A82"/>
    <w:rsid w:val="00E7493D"/>
    <w:rsid w:val="00E951DB"/>
    <w:rsid w:val="00EA2333"/>
    <w:rsid w:val="00EA4DE7"/>
    <w:rsid w:val="00EB57A8"/>
    <w:rsid w:val="00EB6990"/>
    <w:rsid w:val="00ED5501"/>
    <w:rsid w:val="00ED6710"/>
    <w:rsid w:val="00EE0BCF"/>
    <w:rsid w:val="00EE138F"/>
    <w:rsid w:val="00EE20C0"/>
    <w:rsid w:val="00EF549B"/>
    <w:rsid w:val="00F00751"/>
    <w:rsid w:val="00F02B88"/>
    <w:rsid w:val="00F108E2"/>
    <w:rsid w:val="00F23193"/>
    <w:rsid w:val="00F26821"/>
    <w:rsid w:val="00F35AEC"/>
    <w:rsid w:val="00F36133"/>
    <w:rsid w:val="00F4085F"/>
    <w:rsid w:val="00F4199D"/>
    <w:rsid w:val="00F42736"/>
    <w:rsid w:val="00F455E8"/>
    <w:rsid w:val="00F46F46"/>
    <w:rsid w:val="00F50A1F"/>
    <w:rsid w:val="00F56775"/>
    <w:rsid w:val="00F5690C"/>
    <w:rsid w:val="00F600B9"/>
    <w:rsid w:val="00F63D74"/>
    <w:rsid w:val="00F65ED4"/>
    <w:rsid w:val="00F6618A"/>
    <w:rsid w:val="00F667D8"/>
    <w:rsid w:val="00F710DB"/>
    <w:rsid w:val="00F818FC"/>
    <w:rsid w:val="00F83F59"/>
    <w:rsid w:val="00F872E5"/>
    <w:rsid w:val="00F87B3A"/>
    <w:rsid w:val="00F9016A"/>
    <w:rsid w:val="00F93B42"/>
    <w:rsid w:val="00F9740C"/>
    <w:rsid w:val="00FA3117"/>
    <w:rsid w:val="00FA433F"/>
    <w:rsid w:val="00FA4B47"/>
    <w:rsid w:val="00FA6BA2"/>
    <w:rsid w:val="00FB0F31"/>
    <w:rsid w:val="00FB1403"/>
    <w:rsid w:val="00FB3DF1"/>
    <w:rsid w:val="00FB3E3C"/>
    <w:rsid w:val="00FB407F"/>
    <w:rsid w:val="00FC09D3"/>
    <w:rsid w:val="00FC14C3"/>
    <w:rsid w:val="00FC270D"/>
    <w:rsid w:val="00FC5C81"/>
    <w:rsid w:val="00FD00ED"/>
    <w:rsid w:val="00FD24B5"/>
    <w:rsid w:val="00FD3857"/>
    <w:rsid w:val="00FD3B16"/>
    <w:rsid w:val="00FD4DB3"/>
    <w:rsid w:val="00FF0117"/>
    <w:rsid w:val="00FF0D0F"/>
    <w:rsid w:val="00FF2818"/>
    <w:rsid w:val="00FF53AE"/>
    <w:rsid w:val="00FF5495"/>
    <w:rsid w:val="00FF79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4798490"/>
  <w15:docId w15:val="{A7723404-C24C-E444-92FC-4121E259D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19" w:defSemiHidden="0" w:defUnhideWhenUsed="0" w:defQFormat="0" w:count="376">
    <w:lsdException w:name="Normal" w:uiPriority="0" w:qFormat="1"/>
    <w:lsdException w:name="heading 1" w:uiPriority="0" w:qFormat="1"/>
    <w:lsdException w:name="heading 2" w:semiHidden="1" w:uiPriority="1" w:unhideWhenUsed="1" w:qFormat="1"/>
    <w:lsdException w:name="heading 3" w:semiHidden="1" w:uiPriority="2"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BodyText"/>
    <w:uiPriority w:val="4"/>
    <w:qFormat/>
    <w:rsid w:val="00B438DF"/>
    <w:pPr>
      <w:spacing w:line="260" w:lineRule="atLeast"/>
    </w:pPr>
    <w:rPr>
      <w:rFonts w:ascii="Arial" w:hAnsi="Arial"/>
      <w:sz w:val="22"/>
      <w:szCs w:val="24"/>
    </w:rPr>
  </w:style>
  <w:style w:type="paragraph" w:styleId="Heading1">
    <w:name w:val="heading 1"/>
    <w:aliases w:val="~Title"/>
    <w:basedOn w:val="Normal"/>
    <w:next w:val="Heading2"/>
    <w:link w:val="Heading1Char"/>
    <w:qFormat/>
    <w:rsid w:val="00AB0518"/>
    <w:pPr>
      <w:pageBreakBefore/>
      <w:spacing w:line="680" w:lineRule="atLeast"/>
      <w:outlineLvl w:val="0"/>
    </w:pPr>
    <w:rPr>
      <w:rFonts w:eastAsiaTheme="majorEastAsia" w:cstheme="majorBidi"/>
      <w:bCs/>
      <w:sz w:val="64"/>
      <w:szCs w:val="28"/>
    </w:rPr>
  </w:style>
  <w:style w:type="paragraph" w:styleId="Heading2">
    <w:name w:val="heading 2"/>
    <w:aliases w:val="~Subtitle"/>
    <w:basedOn w:val="Normal"/>
    <w:next w:val="Normal"/>
    <w:link w:val="Heading2Char"/>
    <w:uiPriority w:val="1"/>
    <w:qFormat/>
    <w:rsid w:val="00B438DF"/>
    <w:pPr>
      <w:pBdr>
        <w:bottom w:val="single" w:sz="24" w:space="3" w:color="auto"/>
      </w:pBdr>
      <w:tabs>
        <w:tab w:val="left" w:pos="0"/>
      </w:tabs>
      <w:spacing w:line="320" w:lineRule="atLeast"/>
      <w:ind w:left="-1134" w:firstLine="1134"/>
      <w:outlineLvl w:val="1"/>
    </w:pPr>
    <w:rPr>
      <w:rFonts w:eastAsiaTheme="majorEastAsia" w:cstheme="majorBidi"/>
      <w:bCs/>
      <w:sz w:val="32"/>
      <w:szCs w:val="26"/>
    </w:rPr>
  </w:style>
  <w:style w:type="paragraph" w:styleId="Heading3">
    <w:name w:val="heading 3"/>
    <w:aliases w:val="~Sectionhead"/>
    <w:basedOn w:val="Normal"/>
    <w:next w:val="Normal"/>
    <w:link w:val="Heading3Char"/>
    <w:uiPriority w:val="2"/>
    <w:qFormat/>
    <w:rsid w:val="00A961B6"/>
    <w:pPr>
      <w:keepNext/>
      <w:keepLines/>
      <w:spacing w:after="240"/>
      <w:outlineLvl w:val="2"/>
    </w:pPr>
    <w:rPr>
      <w:rFonts w:eastAsiaTheme="majorEastAsia" w:cstheme="majorBidi"/>
      <w:b/>
      <w:bCs/>
    </w:rPr>
  </w:style>
  <w:style w:type="paragraph" w:styleId="Heading4">
    <w:name w:val="heading 4"/>
    <w:aliases w:val="~Bodyhead"/>
    <w:basedOn w:val="Normal"/>
    <w:next w:val="Normal"/>
    <w:link w:val="Heading4Char"/>
    <w:uiPriority w:val="3"/>
    <w:qFormat/>
    <w:rsid w:val="00AB0518"/>
    <w:pPr>
      <w:keepNext/>
      <w:keepLines/>
      <w:outlineLvl w:val="3"/>
    </w:pPr>
    <w:rPr>
      <w:rFonts w:ascii="Arial Bold" w:eastAsiaTheme="majorEastAsia" w:hAnsi="Arial Bold" w:cstheme="majorBidi"/>
      <w:b/>
      <w:bCs/>
      <w:iCs/>
    </w:rPr>
  </w:style>
  <w:style w:type="paragraph" w:styleId="Heading5">
    <w:name w:val="heading 5"/>
    <w:basedOn w:val="Normal"/>
    <w:next w:val="Normal"/>
    <w:link w:val="Heading5Char"/>
    <w:uiPriority w:val="9"/>
    <w:semiHidden/>
    <w:qFormat/>
    <w:rsid w:val="001D7CB9"/>
    <w:pPr>
      <w:keepNext/>
      <w:keepLines/>
      <w:spacing w:before="200" w:line="260" w:lineRule="exact"/>
      <w:ind w:left="1008" w:hanging="1008"/>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qFormat/>
    <w:rsid w:val="001D7CB9"/>
    <w:pPr>
      <w:keepNext/>
      <w:keepLines/>
      <w:spacing w:before="200" w:line="260" w:lineRule="exact"/>
      <w:ind w:left="1152" w:hanging="1152"/>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qFormat/>
    <w:rsid w:val="001D7CB9"/>
    <w:pPr>
      <w:keepNext/>
      <w:keepLines/>
      <w:spacing w:before="200" w:line="260" w:lineRule="exact"/>
      <w:ind w:left="1296" w:hanging="1296"/>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qFormat/>
    <w:rsid w:val="001D7CB9"/>
    <w:pPr>
      <w:keepNext/>
      <w:keepLines/>
      <w:spacing w:before="200" w:line="260" w:lineRule="exact"/>
      <w:ind w:left="1440" w:hanging="144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qFormat/>
    <w:rsid w:val="001D7CB9"/>
    <w:pPr>
      <w:keepNext/>
      <w:keepLines/>
      <w:spacing w:before="200" w:line="260" w:lineRule="exact"/>
      <w:ind w:left="1584" w:hanging="1584"/>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A43A2"/>
    <w:pPr>
      <w:tabs>
        <w:tab w:val="center" w:pos="4153"/>
        <w:tab w:val="right" w:pos="8306"/>
      </w:tabs>
    </w:pPr>
  </w:style>
  <w:style w:type="paragraph" w:styleId="Footer">
    <w:name w:val="footer"/>
    <w:basedOn w:val="Normal"/>
    <w:uiPriority w:val="19"/>
    <w:semiHidden/>
    <w:rsid w:val="007B190F"/>
    <w:pPr>
      <w:tabs>
        <w:tab w:val="center" w:pos="4820"/>
        <w:tab w:val="right" w:pos="9639"/>
      </w:tabs>
      <w:spacing w:line="220" w:lineRule="atLeast"/>
    </w:pPr>
    <w:rPr>
      <w:sz w:val="18"/>
    </w:rPr>
  </w:style>
  <w:style w:type="paragraph" w:customStyle="1" w:styleId="Confidential">
    <w:name w:val="~Confidential"/>
    <w:basedOn w:val="Normal"/>
    <w:uiPriority w:val="19"/>
    <w:semiHidden/>
    <w:rsid w:val="00C57CE4"/>
    <w:pPr>
      <w:framePr w:hSpace="181" w:vSpace="1701" w:wrap="around" w:vAnchor="page" w:hAnchor="text" w:y="2949"/>
      <w:spacing w:line="216" w:lineRule="auto"/>
    </w:pPr>
    <w:rPr>
      <w:b/>
    </w:rPr>
  </w:style>
  <w:style w:type="paragraph" w:customStyle="1" w:styleId="CompanyAddress">
    <w:name w:val="~CompanyAddress"/>
    <w:basedOn w:val="Normal"/>
    <w:uiPriority w:val="19"/>
    <w:semiHidden/>
    <w:qFormat/>
    <w:rsid w:val="007123C6"/>
    <w:pPr>
      <w:spacing w:line="220" w:lineRule="atLeast"/>
    </w:pPr>
    <w:rPr>
      <w:rFonts w:ascii="AQA Chevin Pro Medium" w:hAnsi="AQA Chevin Pro Medium"/>
      <w:color w:val="000000"/>
      <w:sz w:val="18"/>
    </w:rPr>
  </w:style>
  <w:style w:type="paragraph" w:customStyle="1" w:styleId="Footer0">
    <w:name w:val="~Footer"/>
    <w:basedOn w:val="Normal"/>
    <w:uiPriority w:val="19"/>
    <w:semiHidden/>
    <w:rsid w:val="00CA0601"/>
    <w:pPr>
      <w:spacing w:line="180" w:lineRule="atLeast"/>
    </w:pPr>
    <w:rPr>
      <w:rFonts w:ascii="AQA Chevin Pro Light" w:hAnsi="AQA Chevin Pro Light"/>
      <w:color w:val="000000"/>
      <w:sz w:val="16"/>
      <w:szCs w:val="16"/>
    </w:rPr>
  </w:style>
  <w:style w:type="paragraph" w:styleId="BalloonText">
    <w:name w:val="Balloon Text"/>
    <w:basedOn w:val="Normal"/>
    <w:link w:val="BalloonTextChar"/>
    <w:uiPriority w:val="19"/>
    <w:semiHidden/>
    <w:rsid w:val="003D2974"/>
    <w:rPr>
      <w:rFonts w:ascii="Tahoma" w:hAnsi="Tahoma" w:cs="Tahoma"/>
      <w:sz w:val="16"/>
      <w:szCs w:val="16"/>
    </w:rPr>
  </w:style>
  <w:style w:type="character" w:customStyle="1" w:styleId="BalloonTextChar">
    <w:name w:val="Balloon Text Char"/>
    <w:basedOn w:val="DefaultParagraphFont"/>
    <w:link w:val="BalloonText"/>
    <w:uiPriority w:val="19"/>
    <w:semiHidden/>
    <w:rsid w:val="00DC68AF"/>
    <w:rPr>
      <w:rFonts w:ascii="Tahoma" w:hAnsi="Tahoma" w:cs="Tahoma"/>
      <w:sz w:val="16"/>
      <w:szCs w:val="16"/>
    </w:rPr>
  </w:style>
  <w:style w:type="paragraph" w:customStyle="1" w:styleId="Yours">
    <w:name w:val="~Yours"/>
    <w:basedOn w:val="Normal"/>
    <w:uiPriority w:val="19"/>
    <w:semiHidden/>
    <w:qFormat/>
    <w:rsid w:val="003D2974"/>
    <w:pPr>
      <w:spacing w:after="1080"/>
    </w:pPr>
  </w:style>
  <w:style w:type="paragraph" w:customStyle="1" w:styleId="CompanyAddressBold">
    <w:name w:val="~CompanyAddressBold"/>
    <w:basedOn w:val="CompanyAddress"/>
    <w:uiPriority w:val="19"/>
    <w:semiHidden/>
    <w:qFormat/>
    <w:rsid w:val="00861EEB"/>
    <w:pPr>
      <w:framePr w:hSpace="1134" w:wrap="around" w:vAnchor="page" w:hAnchor="page" w:x="8166" w:y="880"/>
    </w:pPr>
    <w:rPr>
      <w:b/>
    </w:rPr>
  </w:style>
  <w:style w:type="paragraph" w:customStyle="1" w:styleId="Bullet1">
    <w:name w:val="~Bullet1"/>
    <w:basedOn w:val="Normal"/>
    <w:uiPriority w:val="6"/>
    <w:qFormat/>
    <w:rsid w:val="00AB0518"/>
    <w:pPr>
      <w:numPr>
        <w:numId w:val="12"/>
      </w:numPr>
      <w:contextualSpacing/>
    </w:pPr>
  </w:style>
  <w:style w:type="numbering" w:customStyle="1" w:styleId="NumbLstBullet">
    <w:name w:val="NumbLstBullet"/>
    <w:uiPriority w:val="99"/>
    <w:rsid w:val="009C1378"/>
    <w:pPr>
      <w:numPr>
        <w:numId w:val="11"/>
      </w:numPr>
    </w:pPr>
  </w:style>
  <w:style w:type="character" w:customStyle="1" w:styleId="Heading4Char">
    <w:name w:val="Heading 4 Char"/>
    <w:aliases w:val="~Bodyhead Char"/>
    <w:basedOn w:val="DefaultParagraphFont"/>
    <w:link w:val="Heading4"/>
    <w:uiPriority w:val="3"/>
    <w:rsid w:val="003B58F8"/>
    <w:rPr>
      <w:rFonts w:ascii="Arial Bold" w:eastAsiaTheme="majorEastAsia" w:hAnsi="Arial Bold" w:cstheme="majorBidi"/>
      <w:b/>
      <w:bCs/>
      <w:iCs/>
      <w:sz w:val="22"/>
      <w:szCs w:val="24"/>
    </w:rPr>
  </w:style>
  <w:style w:type="character" w:customStyle="1" w:styleId="Heading3Char">
    <w:name w:val="Heading 3 Char"/>
    <w:aliases w:val="~Sectionhead Char"/>
    <w:basedOn w:val="DefaultParagraphFont"/>
    <w:link w:val="Heading3"/>
    <w:uiPriority w:val="2"/>
    <w:rsid w:val="00A961B6"/>
    <w:rPr>
      <w:rFonts w:ascii="Arial" w:eastAsiaTheme="majorEastAsia" w:hAnsi="Arial" w:cstheme="majorBidi"/>
      <w:b/>
      <w:bCs/>
      <w:sz w:val="22"/>
      <w:szCs w:val="24"/>
    </w:rPr>
  </w:style>
  <w:style w:type="character" w:customStyle="1" w:styleId="Heading1Char">
    <w:name w:val="Heading 1 Char"/>
    <w:aliases w:val="~Title Char"/>
    <w:basedOn w:val="DefaultParagraphFont"/>
    <w:link w:val="Heading1"/>
    <w:rsid w:val="003D17A6"/>
    <w:rPr>
      <w:rFonts w:ascii="Arial" w:eastAsiaTheme="majorEastAsia" w:hAnsi="Arial" w:cstheme="majorBidi"/>
      <w:bCs/>
      <w:sz w:val="64"/>
      <w:szCs w:val="28"/>
    </w:rPr>
  </w:style>
  <w:style w:type="character" w:customStyle="1" w:styleId="Heading2Char">
    <w:name w:val="Heading 2 Char"/>
    <w:aliases w:val="~Subtitle Char"/>
    <w:basedOn w:val="DefaultParagraphFont"/>
    <w:link w:val="Heading2"/>
    <w:uiPriority w:val="1"/>
    <w:rsid w:val="00B438DF"/>
    <w:rPr>
      <w:rFonts w:ascii="Arial" w:eastAsiaTheme="majorEastAsia" w:hAnsi="Arial" w:cstheme="majorBidi"/>
      <w:bCs/>
      <w:sz w:val="32"/>
      <w:szCs w:val="26"/>
    </w:rPr>
  </w:style>
  <w:style w:type="table" w:styleId="TableGrid">
    <w:name w:val="Table Grid"/>
    <w:basedOn w:val="TableNormal"/>
    <w:uiPriority w:val="59"/>
    <w:rsid w:val="005A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semiHidden/>
    <w:qFormat/>
    <w:rsid w:val="00CA7592"/>
    <w:pPr>
      <w:spacing w:line="480" w:lineRule="atLeast"/>
      <w:contextualSpacing/>
    </w:pPr>
    <w:rPr>
      <w:rFonts w:eastAsiaTheme="majorEastAsia" w:cstheme="majorBidi"/>
      <w:color w:val="000000"/>
      <w:spacing w:val="5"/>
      <w:kern w:val="28"/>
      <w:sz w:val="44"/>
      <w:szCs w:val="52"/>
    </w:rPr>
  </w:style>
  <w:style w:type="character" w:customStyle="1" w:styleId="TitleChar">
    <w:name w:val="Title Char"/>
    <w:basedOn w:val="DefaultParagraphFont"/>
    <w:link w:val="Title"/>
    <w:uiPriority w:val="19"/>
    <w:semiHidden/>
    <w:rsid w:val="00CA7592"/>
    <w:rPr>
      <w:rFonts w:ascii="Arial" w:eastAsiaTheme="majorEastAsia" w:hAnsi="Arial" w:cstheme="majorBidi"/>
      <w:color w:val="000000"/>
      <w:spacing w:val="5"/>
      <w:kern w:val="28"/>
      <w:sz w:val="44"/>
      <w:szCs w:val="52"/>
    </w:rPr>
  </w:style>
  <w:style w:type="paragraph" w:customStyle="1" w:styleId="DocInfo">
    <w:name w:val="DocInfo"/>
    <w:basedOn w:val="Normal"/>
    <w:uiPriority w:val="19"/>
    <w:semiHidden/>
    <w:qFormat/>
    <w:rsid w:val="00AB0518"/>
    <w:pPr>
      <w:spacing w:line="240" w:lineRule="atLeast"/>
    </w:pPr>
    <w:rPr>
      <w:rFonts w:ascii="AQA Chevin Pro Light" w:hAnsi="AQA Chevin Pro Light"/>
      <w:sz w:val="18"/>
    </w:rPr>
  </w:style>
  <w:style w:type="paragraph" w:customStyle="1" w:styleId="Introduction">
    <w:name w:val="~Introduction"/>
    <w:basedOn w:val="Normal"/>
    <w:next w:val="LineThin"/>
    <w:uiPriority w:val="5"/>
    <w:qFormat/>
    <w:rsid w:val="00AB0518"/>
    <w:rPr>
      <w:rFonts w:ascii="Arial Bold" w:hAnsi="Arial Bold"/>
      <w:b/>
    </w:rPr>
  </w:style>
  <w:style w:type="character" w:customStyle="1" w:styleId="Heading5Char">
    <w:name w:val="Heading 5 Char"/>
    <w:basedOn w:val="DefaultParagraphFont"/>
    <w:link w:val="Heading5"/>
    <w:uiPriority w:val="9"/>
    <w:semiHidden/>
    <w:rsid w:val="002203FA"/>
    <w:rPr>
      <w:rFonts w:asciiTheme="majorHAnsi" w:eastAsiaTheme="majorEastAsia" w:hAnsiTheme="majorHAnsi" w:cstheme="majorBidi"/>
      <w:color w:val="243F60" w:themeColor="accent1" w:themeShade="7F"/>
      <w:sz w:val="22"/>
      <w:szCs w:val="24"/>
      <w:lang w:eastAsia="en-US"/>
    </w:rPr>
  </w:style>
  <w:style w:type="character" w:customStyle="1" w:styleId="Heading6Char">
    <w:name w:val="Heading 6 Char"/>
    <w:basedOn w:val="DefaultParagraphFont"/>
    <w:link w:val="Heading6"/>
    <w:uiPriority w:val="9"/>
    <w:semiHidden/>
    <w:rsid w:val="002203FA"/>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uiPriority w:val="9"/>
    <w:semiHidden/>
    <w:rsid w:val="002203FA"/>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uiPriority w:val="9"/>
    <w:semiHidden/>
    <w:rsid w:val="002203FA"/>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2203FA"/>
    <w:rPr>
      <w:rFonts w:asciiTheme="majorHAnsi" w:eastAsiaTheme="majorEastAsia" w:hAnsiTheme="majorHAnsi" w:cstheme="majorBidi"/>
      <w:i/>
      <w:iCs/>
      <w:color w:val="404040" w:themeColor="text1" w:themeTint="BF"/>
      <w:lang w:eastAsia="en-US"/>
    </w:rPr>
  </w:style>
  <w:style w:type="paragraph" w:customStyle="1" w:styleId="IndentedBodyText">
    <w:name w:val="~IndentedBodyText"/>
    <w:basedOn w:val="Normal"/>
    <w:uiPriority w:val="6"/>
    <w:qFormat/>
    <w:rsid w:val="00AB0518"/>
    <w:pPr>
      <w:spacing w:line="240" w:lineRule="auto"/>
      <w:ind w:left="284"/>
    </w:pPr>
  </w:style>
  <w:style w:type="paragraph" w:customStyle="1" w:styleId="BoldBodyText">
    <w:name w:val="~BoldBodyText"/>
    <w:basedOn w:val="Normal"/>
    <w:next w:val="Normal"/>
    <w:uiPriority w:val="5"/>
    <w:qFormat/>
    <w:rsid w:val="00AB0518"/>
    <w:pPr>
      <w:spacing w:line="240" w:lineRule="auto"/>
    </w:pPr>
    <w:rPr>
      <w:b/>
      <w:color w:val="000000" w:themeColor="text1"/>
    </w:rPr>
  </w:style>
  <w:style w:type="paragraph" w:customStyle="1" w:styleId="LineThin">
    <w:name w:val="~LineThin"/>
    <w:basedOn w:val="Normal"/>
    <w:next w:val="Normal"/>
    <w:uiPriority w:val="5"/>
    <w:qFormat/>
    <w:rsid w:val="00B438DF"/>
    <w:pPr>
      <w:pBdr>
        <w:top w:val="single" w:sz="4" w:space="1" w:color="auto"/>
      </w:pBdr>
      <w:spacing w:line="240" w:lineRule="auto"/>
      <w:ind w:left="-1134" w:right="28"/>
    </w:pPr>
    <w:rPr>
      <w:sz w:val="12"/>
    </w:rPr>
  </w:style>
  <w:style w:type="paragraph" w:customStyle="1" w:styleId="DocTitle">
    <w:name w:val="DocTitle"/>
    <w:basedOn w:val="Header"/>
    <w:uiPriority w:val="19"/>
    <w:semiHidden/>
    <w:qFormat/>
    <w:rsid w:val="000D10F8"/>
    <w:pPr>
      <w:spacing w:after="240" w:line="760" w:lineRule="atLeast"/>
    </w:pPr>
    <w:rPr>
      <w:rFonts w:ascii="AQA Chevin Pro Light" w:hAnsi="AQA Chevin Pro Light"/>
      <w:sz w:val="72"/>
    </w:rPr>
  </w:style>
  <w:style w:type="paragraph" w:customStyle="1" w:styleId="HeaderAQA">
    <w:name w:val="HeaderAQA"/>
    <w:basedOn w:val="Header"/>
    <w:uiPriority w:val="19"/>
    <w:semiHidden/>
    <w:qFormat/>
    <w:rsid w:val="00906356"/>
    <w:pPr>
      <w:spacing w:after="1200"/>
    </w:pPr>
  </w:style>
  <w:style w:type="paragraph" w:customStyle="1" w:styleId="FooterAQA">
    <w:name w:val="FooterAQA"/>
    <w:basedOn w:val="Normal"/>
    <w:uiPriority w:val="19"/>
    <w:semiHidden/>
    <w:qFormat/>
    <w:rsid w:val="00AB0518"/>
    <w:pPr>
      <w:framePr w:w="8505" w:h="198" w:hRule="exact" w:wrap="around" w:vAnchor="page" w:hAnchor="text" w:y="15679"/>
      <w:spacing w:line="220" w:lineRule="atLeast"/>
    </w:pPr>
    <w:rPr>
      <w:sz w:val="18"/>
    </w:rPr>
  </w:style>
  <w:style w:type="paragraph" w:customStyle="1" w:styleId="FooterISMS">
    <w:name w:val="FooterISMS"/>
    <w:basedOn w:val="FooterAQA"/>
    <w:uiPriority w:val="19"/>
    <w:semiHidden/>
    <w:qFormat/>
    <w:rsid w:val="00BF087A"/>
    <w:pPr>
      <w:framePr w:wrap="around" w:y="15650"/>
    </w:pPr>
  </w:style>
  <w:style w:type="paragraph" w:customStyle="1" w:styleId="FooterAQARef">
    <w:name w:val="FooterAQARef"/>
    <w:basedOn w:val="FooterAQA"/>
    <w:uiPriority w:val="19"/>
    <w:semiHidden/>
    <w:qFormat/>
    <w:rsid w:val="00002673"/>
    <w:pPr>
      <w:framePr w:w="0" w:hRule="auto" w:wrap="auto" w:vAnchor="margin" w:yAlign="inline"/>
    </w:pPr>
  </w:style>
  <w:style w:type="paragraph" w:customStyle="1" w:styleId="Quotation">
    <w:name w:val="~Quotation"/>
    <w:basedOn w:val="Normal"/>
    <w:next w:val="Normal"/>
    <w:uiPriority w:val="6"/>
    <w:qFormat/>
    <w:rsid w:val="00B438DF"/>
    <w:pPr>
      <w:ind w:left="85" w:hanging="85"/>
    </w:pPr>
    <w:rPr>
      <w:color w:val="777777"/>
    </w:rPr>
  </w:style>
  <w:style w:type="paragraph" w:customStyle="1" w:styleId="Caption">
    <w:name w:val="~Caption"/>
    <w:basedOn w:val="Normal"/>
    <w:next w:val="Normal"/>
    <w:uiPriority w:val="7"/>
    <w:qFormat/>
    <w:rsid w:val="00B438DF"/>
    <w:rPr>
      <w:i/>
      <w:color w:val="777777"/>
    </w:rPr>
  </w:style>
  <w:style w:type="character" w:styleId="PlaceholderText">
    <w:name w:val="Placeholder Text"/>
    <w:basedOn w:val="DefaultParagraphFont"/>
    <w:uiPriority w:val="99"/>
    <w:semiHidden/>
    <w:rsid w:val="006C1AF3"/>
    <w:rPr>
      <w:color w:val="808080"/>
    </w:rPr>
  </w:style>
  <w:style w:type="character" w:styleId="FollowedHyperlink">
    <w:name w:val="FollowedHyperlink"/>
    <w:basedOn w:val="DefaultParagraphFont"/>
    <w:uiPriority w:val="19"/>
    <w:semiHidden/>
    <w:rsid w:val="00B438DF"/>
    <w:rPr>
      <w:color w:val="777777"/>
      <w:u w:val="single"/>
    </w:rPr>
  </w:style>
  <w:style w:type="paragraph" w:styleId="ListParagraph">
    <w:name w:val="List Paragraph"/>
    <w:basedOn w:val="Normal"/>
    <w:uiPriority w:val="34"/>
    <w:qFormat/>
    <w:rsid w:val="00857C1D"/>
    <w:pPr>
      <w:spacing w:after="160" w:line="259" w:lineRule="auto"/>
      <w:ind w:left="720"/>
      <w:contextualSpacing/>
    </w:pPr>
    <w:rPr>
      <w:rFonts w:asciiTheme="minorHAnsi" w:eastAsiaTheme="minorHAnsi" w:hAnsiTheme="minorHAnsi" w:cstheme="minorBidi"/>
      <w:szCs w:val="22"/>
      <w:lang w:eastAsia="en-US"/>
    </w:rPr>
  </w:style>
  <w:style w:type="character" w:styleId="Hyperlink">
    <w:name w:val="Hyperlink"/>
    <w:basedOn w:val="DefaultParagraphFont"/>
    <w:uiPriority w:val="19"/>
    <w:unhideWhenUsed/>
    <w:rsid w:val="00E4390A"/>
    <w:rPr>
      <w:color w:val="0000FF" w:themeColor="hyperlink"/>
      <w:u w:val="single"/>
    </w:rPr>
  </w:style>
  <w:style w:type="character" w:styleId="CommentReference">
    <w:name w:val="annotation reference"/>
    <w:basedOn w:val="DefaultParagraphFont"/>
    <w:uiPriority w:val="19"/>
    <w:semiHidden/>
    <w:unhideWhenUsed/>
    <w:rsid w:val="004E77C8"/>
    <w:rPr>
      <w:sz w:val="16"/>
      <w:szCs w:val="16"/>
    </w:rPr>
  </w:style>
  <w:style w:type="paragraph" w:styleId="CommentText">
    <w:name w:val="annotation text"/>
    <w:basedOn w:val="Normal"/>
    <w:link w:val="CommentTextChar"/>
    <w:uiPriority w:val="19"/>
    <w:semiHidden/>
    <w:unhideWhenUsed/>
    <w:rsid w:val="004E77C8"/>
    <w:pPr>
      <w:spacing w:line="240" w:lineRule="auto"/>
    </w:pPr>
    <w:rPr>
      <w:sz w:val="20"/>
      <w:szCs w:val="20"/>
    </w:rPr>
  </w:style>
  <w:style w:type="character" w:customStyle="1" w:styleId="CommentTextChar">
    <w:name w:val="Comment Text Char"/>
    <w:basedOn w:val="DefaultParagraphFont"/>
    <w:link w:val="CommentText"/>
    <w:uiPriority w:val="19"/>
    <w:semiHidden/>
    <w:rsid w:val="004E77C8"/>
    <w:rPr>
      <w:rFonts w:ascii="Arial" w:hAnsi="Arial"/>
    </w:rPr>
  </w:style>
  <w:style w:type="paragraph" w:styleId="CommentSubject">
    <w:name w:val="annotation subject"/>
    <w:basedOn w:val="CommentText"/>
    <w:next w:val="CommentText"/>
    <w:link w:val="CommentSubjectChar"/>
    <w:uiPriority w:val="19"/>
    <w:semiHidden/>
    <w:unhideWhenUsed/>
    <w:rsid w:val="004E77C8"/>
    <w:rPr>
      <w:b/>
      <w:bCs/>
    </w:rPr>
  </w:style>
  <w:style w:type="character" w:customStyle="1" w:styleId="CommentSubjectChar">
    <w:name w:val="Comment Subject Char"/>
    <w:basedOn w:val="CommentTextChar"/>
    <w:link w:val="CommentSubject"/>
    <w:uiPriority w:val="19"/>
    <w:semiHidden/>
    <w:rsid w:val="004E77C8"/>
    <w:rPr>
      <w:rFonts w:ascii="Arial" w:hAnsi="Arial"/>
      <w:b/>
      <w:bCs/>
    </w:rPr>
  </w:style>
  <w:style w:type="character" w:styleId="HTMLCite">
    <w:name w:val="HTML Cite"/>
    <w:basedOn w:val="DefaultParagraphFont"/>
    <w:uiPriority w:val="99"/>
    <w:semiHidden/>
    <w:unhideWhenUsed/>
    <w:rsid w:val="0083082E"/>
    <w:rPr>
      <w:i/>
      <w:iCs/>
    </w:rPr>
  </w:style>
  <w:style w:type="character" w:customStyle="1" w:styleId="HeaderChar">
    <w:name w:val="Header Char"/>
    <w:basedOn w:val="DefaultParagraphFont"/>
    <w:link w:val="Header"/>
    <w:uiPriority w:val="99"/>
    <w:rsid w:val="00C61810"/>
    <w:rPr>
      <w:rFonts w:ascii="Arial" w:hAnsi="Arial"/>
      <w:sz w:val="22"/>
      <w:szCs w:val="24"/>
    </w:rPr>
  </w:style>
  <w:style w:type="character" w:styleId="UnresolvedMention">
    <w:name w:val="Unresolved Mention"/>
    <w:basedOn w:val="DefaultParagraphFont"/>
    <w:uiPriority w:val="99"/>
    <w:semiHidden/>
    <w:unhideWhenUsed/>
    <w:rsid w:val="002336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6653624">
      <w:bodyDiv w:val="1"/>
      <w:marLeft w:val="0"/>
      <w:marRight w:val="0"/>
      <w:marTop w:val="0"/>
      <w:marBottom w:val="0"/>
      <w:divBdr>
        <w:top w:val="none" w:sz="0" w:space="0" w:color="auto"/>
        <w:left w:val="none" w:sz="0" w:space="0" w:color="auto"/>
        <w:bottom w:val="none" w:sz="0" w:space="0" w:color="auto"/>
        <w:right w:val="none" w:sz="0" w:space="0" w:color="auto"/>
      </w:divBdr>
    </w:div>
    <w:div w:id="2045446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RQjS6NGvlQ0" TargetMode="External"/><Relationship Id="rId13" Type="http://schemas.openxmlformats.org/officeDocument/2006/relationships/hyperlink" Target="https://www.youtube.com/watch?v=LMTnRP8sVzc" TargetMode="External"/><Relationship Id="rId18" Type="http://schemas.openxmlformats.org/officeDocument/2006/relationships/hyperlink" Target="https://www.youtube.com/watch?v=f-Jo9BcPKDM"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www.youtube.com/watch?v=PHWOvBLiTsk" TargetMode="External"/><Relationship Id="rId7" Type="http://schemas.openxmlformats.org/officeDocument/2006/relationships/endnotes" Target="endnotes.xml"/><Relationship Id="rId12" Type="http://schemas.openxmlformats.org/officeDocument/2006/relationships/hyperlink" Target="https://www.youtube.com/watch?v=Anp_AyGxTxw" TargetMode="External"/><Relationship Id="rId17" Type="http://schemas.openxmlformats.org/officeDocument/2006/relationships/hyperlink" Target="https://www.youtube.com/watch?v=spJpqtPRqg4"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youtube.com/watch?v=E0fYUr-PwdY" TargetMode="External"/><Relationship Id="rId20" Type="http://schemas.openxmlformats.org/officeDocument/2006/relationships/hyperlink" Target="https://en.wikipedia.org/wiki/Divine_Liturgy"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ribunesandtriumphs.org/roman-life/roman-crucifixion.htm"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P915GO5GxsM" TargetMode="Externa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https://uk.pinterest.com/maryanncopp/the-annunciation-in-art/" TargetMode="External"/><Relationship Id="rId19" Type="http://schemas.openxmlformats.org/officeDocument/2006/relationships/hyperlink" Target="https://www.youtube.com/watch?v=IwyPkKbGqUM" TargetMode="External"/><Relationship Id="rId4" Type="http://schemas.openxmlformats.org/officeDocument/2006/relationships/settings" Target="settings.xml"/><Relationship Id="rId9" Type="http://schemas.openxmlformats.org/officeDocument/2006/relationships/hyperlink" Target="https://www.nationalgeographic.com/science/space/universe/origins-of-the-universe/" TargetMode="External"/><Relationship Id="rId14" Type="http://schemas.openxmlformats.org/officeDocument/2006/relationships/hyperlink" Target="https://www.youtube.com/watch?v=A7D_opo471E" TargetMode="External"/><Relationship Id="rId22" Type="http://schemas.openxmlformats.org/officeDocument/2006/relationships/hyperlink" Target="https://www.youtube.com/watch?v=2z41vWPXzeY" TargetMode="External"/><Relationship Id="rId27"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cid:image001.png@01D15E8A.9B3FEA10"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cid:image001.png@01D15E8A.9B3FEA10"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cid:image001.png@01D15E8A.9B3FEA10" TargetMode="External"/><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Y:\Templates\AQA%20Templates\AQA%20portrait%20mon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A65D3-D186-46CF-A4E2-4CB1F509B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AQA portrait mono</Template>
  <TotalTime>1</TotalTime>
  <Pages>25</Pages>
  <Words>5453</Words>
  <Characters>31147</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 Pountain</dc:creator>
  <cp:lastModifiedBy>Christian Pountain</cp:lastModifiedBy>
  <cp:revision>2</cp:revision>
  <cp:lastPrinted>2016-04-13T11:08:00Z</cp:lastPrinted>
  <dcterms:created xsi:type="dcterms:W3CDTF">2025-07-13T20:00:00Z</dcterms:created>
  <dcterms:modified xsi:type="dcterms:W3CDTF">2025-07-13T20:00:00Z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y fmtid="{D5CDD505-2E9C-101B-9397-08002B2CF9AE}" pid="3" name="Date">
    <vt:lpwstr>10 August 2012</vt:lpwstr>
  </property>
</Properties>
</file>